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7"/>
        <w:gridCol w:w="4604"/>
      </w:tblGrid>
      <w:tr w:rsidR="00A77F68" w:rsidRPr="00BB63B8" w:rsidTr="001664CC">
        <w:trPr>
          <w:trHeight w:hRule="exact" w:val="4133"/>
        </w:trPr>
        <w:tc>
          <w:tcPr>
            <w:tcW w:w="4465" w:type="dxa"/>
          </w:tcPr>
          <w:p w:rsidR="00A77F68" w:rsidRPr="00A77F68" w:rsidRDefault="00A77F68" w:rsidP="001664C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pStyle w:val="a9"/>
              <w:rPr>
                <w:sz w:val="6"/>
                <w:szCs w:val="6"/>
              </w:rPr>
            </w:pP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АДМИНИСТРАЦИЯ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МУНИЦИПАЛЬНОГО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ОБРАЗОВАНИЯ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СЕРГИЕВСКИЙ СЕЛЬСОВЕТ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ОРЕНБУРГСКОГО РАЙОНА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szCs w:val="28"/>
              </w:rPr>
            </w:pPr>
            <w:r w:rsidRPr="00A77F68">
              <w:rPr>
                <w:b/>
                <w:szCs w:val="28"/>
              </w:rPr>
              <w:t>ОРЕНБУРГСКОЙ ОБЛАСТИ</w:t>
            </w:r>
          </w:p>
          <w:p w:rsidR="00A77F68" w:rsidRPr="00A77F68" w:rsidRDefault="00A77F68" w:rsidP="001664CC">
            <w:pPr>
              <w:pStyle w:val="a9"/>
              <w:jc w:val="center"/>
              <w:rPr>
                <w:b/>
                <w:caps/>
                <w:szCs w:val="28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A77F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77F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A77F68" w:rsidRPr="00812A1A" w:rsidRDefault="005A3607" w:rsidP="001664C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25.01</w:t>
            </w:r>
            <w:r w:rsidR="004605A7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bookmarkStart w:id="0" w:name="_GoBack"/>
            <w:bookmarkEnd w:id="0"/>
            <w:r w:rsidR="004605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77F68" w:rsidRPr="00812A1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4605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4605A7">
              <w:rPr>
                <w:rFonts w:ascii="Times New Roman" w:hAnsi="Times New Roman" w:cs="Times New Roman"/>
                <w:bCs/>
                <w:sz w:val="28"/>
                <w:szCs w:val="28"/>
              </w:rPr>
              <w:t>-п</w:t>
            </w: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77F68" w:rsidRPr="00A77F68" w:rsidRDefault="00A77F68" w:rsidP="001664CC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77F68" w:rsidRPr="00A77F68" w:rsidRDefault="00A77F68" w:rsidP="001664CC">
            <w:pPr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77F68" w:rsidRPr="00A77F68" w:rsidRDefault="00A77F68" w:rsidP="001664CC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1664CC">
            <w:pPr>
              <w:ind w:left="-68" w:right="-74" w:firstLine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68">
              <w:rPr>
                <w:rFonts w:ascii="Times New Roman" w:hAnsi="Times New Roman" w:cs="Times New Roman"/>
                <w:sz w:val="28"/>
                <w:szCs w:val="28"/>
              </w:rPr>
              <w:t>27.04.2018 №  31  -</w:t>
            </w:r>
            <w:proofErr w:type="gramStart"/>
            <w:r w:rsidRPr="00A77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77F68" w:rsidRPr="00A77F68" w:rsidRDefault="00A77F68" w:rsidP="001664CC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1664CC">
            <w:pPr>
              <w:ind w:left="-68" w:right="-74" w:firstLine="68"/>
              <w:jc w:val="center"/>
              <w:rPr>
                <w:rFonts w:ascii="Times New Roman" w:hAnsi="Times New Roman" w:cs="Times New Roman"/>
              </w:rPr>
            </w:pPr>
          </w:p>
          <w:p w:rsidR="00A77F68" w:rsidRPr="00A77F68" w:rsidRDefault="00A77F68" w:rsidP="001664CC">
            <w:pPr>
              <w:ind w:left="-68" w:right="-74"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7" w:type="dxa"/>
          </w:tcPr>
          <w:p w:rsidR="00A77F68" w:rsidRDefault="00A77F68" w:rsidP="001664CC">
            <w:pPr>
              <w:ind w:firstLine="709"/>
              <w:jc w:val="center"/>
              <w:rPr>
                <w:b/>
                <w:bCs/>
              </w:rPr>
            </w:pPr>
          </w:p>
          <w:p w:rsidR="00A77F68" w:rsidRDefault="00A77F68" w:rsidP="001664CC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A77F68" w:rsidRPr="00BB63B8" w:rsidRDefault="00A77F68" w:rsidP="00AD3D42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F68" w:rsidTr="001664CC">
        <w:trPr>
          <w:trHeight w:val="695"/>
        </w:trPr>
        <w:tc>
          <w:tcPr>
            <w:tcW w:w="4465" w:type="dxa"/>
          </w:tcPr>
          <w:p w:rsidR="00A77F68" w:rsidRPr="00306711" w:rsidRDefault="00240F4E" w:rsidP="00E20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2825115" cy="229235"/>
                      <wp:effectExtent l="13335" t="6985" r="9525" b="1143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0;margin-top:.35pt;width:222.45pt;height:18.05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A77F68" w:rsidRPr="00A77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711" w:rsidRPr="00306711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«Развитие культуры муниципального образования Сергиевский сельсовет Оренбургского района Оренбургской области  на 20</w:t>
            </w:r>
            <w:r w:rsidR="006518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06711" w:rsidRPr="00306711">
              <w:rPr>
                <w:rFonts w:ascii="Times New Roman" w:hAnsi="Times New Roman" w:cs="Times New Roman"/>
                <w:sz w:val="28"/>
                <w:szCs w:val="28"/>
              </w:rPr>
              <w:t>–20</w:t>
            </w:r>
            <w:r w:rsidR="00E20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06711" w:rsidRPr="0030671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605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" w:type="dxa"/>
          </w:tcPr>
          <w:p w:rsidR="00A77F68" w:rsidRDefault="00A77F68" w:rsidP="001664C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A77F68" w:rsidRDefault="00A77F68" w:rsidP="001664CC">
            <w:pPr>
              <w:ind w:firstLine="709"/>
            </w:pPr>
          </w:p>
          <w:p w:rsidR="00A77F68" w:rsidRDefault="00A77F68" w:rsidP="001664C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F286A" w:rsidRDefault="00AF286A" w:rsidP="001664CC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6A" w:rsidRDefault="00AF286A" w:rsidP="001664CC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E3C" w:rsidRPr="0010343C" w:rsidRDefault="00647E3C" w:rsidP="00647E3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34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10343C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034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Сергиевский сельсовет Оренбургского района Оренбургской  области от 07.02.2019  № 9-п «Об утверждении Порядка разработки, реализации и оценки эффективности муниципальных программ муниципального образования Сергиевский сельсовет Оренбургского района Оренбургской области»</w:t>
      </w:r>
      <w:r w:rsidRPr="0010343C">
        <w:rPr>
          <w:rFonts w:ascii="Times New Roman" w:hAnsi="Times New Roman" w:cs="Times New Roman"/>
          <w:bCs/>
          <w:sz w:val="28"/>
          <w:szCs w:val="28"/>
        </w:rPr>
        <w:t>, руководствуясь Уставом муниципального образования  Сергиевский сельсовет</w:t>
      </w:r>
      <w:proofErr w:type="gramEnd"/>
      <w:r w:rsidRPr="0010343C">
        <w:rPr>
          <w:rFonts w:ascii="Times New Roman" w:hAnsi="Times New Roman" w:cs="Times New Roman"/>
          <w:bCs/>
          <w:sz w:val="28"/>
          <w:szCs w:val="28"/>
        </w:rPr>
        <w:t xml:space="preserve"> Оренбургского района</w:t>
      </w:r>
      <w:r w:rsidRPr="0010343C">
        <w:rPr>
          <w:rFonts w:ascii="Times New Roman" w:hAnsi="Times New Roman" w:cs="Times New Roman"/>
          <w:sz w:val="28"/>
          <w:szCs w:val="28"/>
        </w:rPr>
        <w:t xml:space="preserve"> Оренбургской  области</w:t>
      </w:r>
      <w:r w:rsidRPr="0010343C">
        <w:rPr>
          <w:rFonts w:ascii="Times New Roman" w:hAnsi="Times New Roman" w:cs="Times New Roman"/>
          <w:bCs/>
          <w:sz w:val="28"/>
          <w:szCs w:val="28"/>
        </w:rPr>
        <w:t>:</w:t>
      </w:r>
    </w:p>
    <w:p w:rsidR="0010343C" w:rsidRPr="0010343C" w:rsidRDefault="0010343C" w:rsidP="0010343C">
      <w:pPr>
        <w:ind w:left="-68" w:right="-74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10343C">
        <w:rPr>
          <w:rFonts w:ascii="Times New Roman" w:hAnsi="Times New Roman" w:cs="Times New Roman"/>
          <w:sz w:val="28"/>
          <w:szCs w:val="28"/>
        </w:rPr>
        <w:t>1.Утвердить муниципальную Программу «Развитие культуры муниципального образования Сергиевский сельсовет Оренбургского района Оренбургской области  на 20</w:t>
      </w:r>
      <w:r w:rsidR="006518B5">
        <w:rPr>
          <w:rFonts w:ascii="Times New Roman" w:hAnsi="Times New Roman" w:cs="Times New Roman"/>
          <w:sz w:val="28"/>
          <w:szCs w:val="28"/>
        </w:rPr>
        <w:t>23</w:t>
      </w:r>
      <w:r w:rsidRPr="0010343C">
        <w:rPr>
          <w:rFonts w:ascii="Times New Roman" w:hAnsi="Times New Roman" w:cs="Times New Roman"/>
          <w:sz w:val="28"/>
          <w:szCs w:val="28"/>
        </w:rPr>
        <w:t>–202</w:t>
      </w:r>
      <w:r w:rsidR="006518B5">
        <w:rPr>
          <w:rFonts w:ascii="Times New Roman" w:hAnsi="Times New Roman" w:cs="Times New Roman"/>
          <w:sz w:val="28"/>
          <w:szCs w:val="28"/>
        </w:rPr>
        <w:t>8</w:t>
      </w:r>
      <w:r w:rsidRPr="0010343C">
        <w:rPr>
          <w:rFonts w:ascii="Times New Roman" w:hAnsi="Times New Roman" w:cs="Times New Roman"/>
          <w:sz w:val="28"/>
          <w:szCs w:val="28"/>
        </w:rPr>
        <w:t xml:space="preserve"> годы</w:t>
      </w:r>
      <w:r w:rsidR="004605A7">
        <w:rPr>
          <w:rFonts w:ascii="Times New Roman" w:hAnsi="Times New Roman" w:cs="Times New Roman"/>
          <w:sz w:val="28"/>
          <w:szCs w:val="28"/>
        </w:rPr>
        <w:t xml:space="preserve">» </w:t>
      </w:r>
      <w:r w:rsidRPr="0010343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343C" w:rsidRPr="0010343C" w:rsidRDefault="0010343C" w:rsidP="0010343C">
      <w:pPr>
        <w:ind w:left="-68" w:right="-74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10343C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1</w:t>
      </w:r>
      <w:r w:rsidR="00E2028B">
        <w:rPr>
          <w:rFonts w:ascii="Times New Roman" w:hAnsi="Times New Roman" w:cs="Times New Roman"/>
          <w:sz w:val="28"/>
          <w:szCs w:val="28"/>
        </w:rPr>
        <w:t>19</w:t>
      </w:r>
      <w:r w:rsidRPr="0010343C">
        <w:rPr>
          <w:rFonts w:ascii="Times New Roman" w:hAnsi="Times New Roman" w:cs="Times New Roman"/>
          <w:sz w:val="28"/>
          <w:szCs w:val="28"/>
        </w:rPr>
        <w:t>-п от 1</w:t>
      </w:r>
      <w:r w:rsidR="00E2028B">
        <w:rPr>
          <w:rFonts w:ascii="Times New Roman" w:hAnsi="Times New Roman" w:cs="Times New Roman"/>
          <w:sz w:val="28"/>
          <w:szCs w:val="28"/>
        </w:rPr>
        <w:t>1</w:t>
      </w:r>
      <w:r w:rsidRPr="0010343C">
        <w:rPr>
          <w:rFonts w:ascii="Times New Roman" w:hAnsi="Times New Roman" w:cs="Times New Roman"/>
          <w:sz w:val="28"/>
          <w:szCs w:val="28"/>
        </w:rPr>
        <w:t>.1</w:t>
      </w:r>
      <w:r w:rsidR="006518B5">
        <w:rPr>
          <w:rFonts w:ascii="Times New Roman" w:hAnsi="Times New Roman" w:cs="Times New Roman"/>
          <w:sz w:val="28"/>
          <w:szCs w:val="28"/>
        </w:rPr>
        <w:t>1</w:t>
      </w:r>
      <w:r w:rsidRPr="0010343C">
        <w:rPr>
          <w:rFonts w:ascii="Times New Roman" w:hAnsi="Times New Roman" w:cs="Times New Roman"/>
          <w:sz w:val="28"/>
          <w:szCs w:val="28"/>
        </w:rPr>
        <w:t>.20</w:t>
      </w:r>
      <w:r w:rsidR="006518B5">
        <w:rPr>
          <w:rFonts w:ascii="Times New Roman" w:hAnsi="Times New Roman" w:cs="Times New Roman"/>
          <w:sz w:val="28"/>
          <w:szCs w:val="28"/>
        </w:rPr>
        <w:t>2</w:t>
      </w:r>
      <w:r w:rsidR="00E2028B">
        <w:rPr>
          <w:rFonts w:ascii="Times New Roman" w:hAnsi="Times New Roman" w:cs="Times New Roman"/>
          <w:sz w:val="28"/>
          <w:szCs w:val="28"/>
        </w:rPr>
        <w:t>2</w:t>
      </w:r>
      <w:r w:rsidRPr="0010343C">
        <w:rPr>
          <w:rFonts w:ascii="Times New Roman" w:hAnsi="Times New Roman" w:cs="Times New Roman"/>
          <w:sz w:val="28"/>
          <w:szCs w:val="28"/>
        </w:rPr>
        <w:t xml:space="preserve"> г «Об утверждении муниципальной Программы «Развитие культуры муниципального образования Сергиевский сельсовет Оренбургского района Оренбургской области»  на 20</w:t>
      </w:r>
      <w:r w:rsidR="00E2028B">
        <w:rPr>
          <w:rFonts w:ascii="Times New Roman" w:hAnsi="Times New Roman" w:cs="Times New Roman"/>
          <w:sz w:val="28"/>
          <w:szCs w:val="28"/>
        </w:rPr>
        <w:t>23</w:t>
      </w:r>
      <w:r w:rsidRPr="0010343C">
        <w:rPr>
          <w:rFonts w:ascii="Times New Roman" w:hAnsi="Times New Roman" w:cs="Times New Roman"/>
          <w:sz w:val="28"/>
          <w:szCs w:val="28"/>
        </w:rPr>
        <w:t>–202</w:t>
      </w:r>
      <w:r w:rsidR="00E2028B">
        <w:rPr>
          <w:rFonts w:ascii="Times New Roman" w:hAnsi="Times New Roman" w:cs="Times New Roman"/>
          <w:sz w:val="28"/>
          <w:szCs w:val="28"/>
        </w:rPr>
        <w:t>8</w:t>
      </w:r>
      <w:r w:rsidRPr="0010343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47E3C" w:rsidRPr="0010343C" w:rsidRDefault="00647E3C" w:rsidP="0010343C">
      <w:pPr>
        <w:pStyle w:val="a7"/>
        <w:numPr>
          <w:ilvl w:val="0"/>
          <w:numId w:val="21"/>
        </w:numPr>
        <w:tabs>
          <w:tab w:val="left" w:pos="0"/>
        </w:tabs>
        <w:spacing w:after="0" w:line="360" w:lineRule="atLeas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43C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647E3C" w:rsidRPr="0010343C" w:rsidRDefault="00647E3C" w:rsidP="0010343C">
      <w:pPr>
        <w:pStyle w:val="a7"/>
        <w:numPr>
          <w:ilvl w:val="0"/>
          <w:numId w:val="21"/>
        </w:numPr>
        <w:tabs>
          <w:tab w:val="left" w:pos="0"/>
        </w:tabs>
        <w:spacing w:after="0" w:line="360" w:lineRule="atLeas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4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647E3C" w:rsidRPr="00A74319" w:rsidRDefault="004605A7" w:rsidP="00A74319">
      <w:pPr>
        <w:pStyle w:val="a7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31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74319" w:rsidRPr="00A7431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A74319" w:rsidRPr="00A74319">
        <w:rPr>
          <w:rFonts w:ascii="Times New Roman" w:hAnsi="Times New Roman" w:cs="Times New Roman"/>
          <w:sz w:val="28"/>
          <w:szCs w:val="28"/>
        </w:rPr>
        <w:t xml:space="preserve">подлежит  официальному  обнародованию и размещению на официальном сайте администрации </w:t>
      </w:r>
      <w:r w:rsidR="00A74319" w:rsidRPr="00A74319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A74319" w:rsidRPr="00A74319">
        <w:rPr>
          <w:rFonts w:ascii="Times New Roman" w:hAnsi="Times New Roman" w:cs="Times New Roman"/>
          <w:sz w:val="28"/>
          <w:szCs w:val="28"/>
        </w:rPr>
        <w:t xml:space="preserve"> Сергиевский сельсовет Оренбургского района Оренбургск</w:t>
      </w:r>
      <w:r w:rsidR="00A74319">
        <w:rPr>
          <w:rFonts w:ascii="Times New Roman" w:hAnsi="Times New Roman" w:cs="Times New Roman"/>
          <w:sz w:val="28"/>
          <w:szCs w:val="28"/>
        </w:rPr>
        <w:t>ой области</w:t>
      </w:r>
      <w:r w:rsidR="00647E3C" w:rsidRPr="00A74319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647E3C" w:rsidRPr="00A74319">
        <w:rPr>
          <w:rFonts w:ascii="Times New Roman" w:hAnsi="Times New Roman" w:cs="Times New Roman"/>
          <w:szCs w:val="28"/>
        </w:rPr>
        <w:t>-</w:t>
      </w:r>
      <w:proofErr w:type="spellStart"/>
      <w:r w:rsidR="00647E3C" w:rsidRPr="00A7431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647E3C" w:rsidRPr="00A74319">
        <w:rPr>
          <w:rFonts w:ascii="Times New Roman" w:hAnsi="Times New Roman" w:cs="Times New Roman"/>
          <w:i/>
          <w:sz w:val="28"/>
          <w:szCs w:val="28"/>
        </w:rPr>
        <w:t>ергиевский.рф</w:t>
      </w:r>
      <w:proofErr w:type="spellEnd"/>
      <w:r w:rsidR="00647E3C" w:rsidRPr="00A74319">
        <w:rPr>
          <w:rFonts w:ascii="Times New Roman" w:hAnsi="Times New Roman" w:cs="Times New Roman"/>
          <w:sz w:val="28"/>
          <w:szCs w:val="28"/>
        </w:rPr>
        <w:t>.</w:t>
      </w:r>
    </w:p>
    <w:p w:rsidR="00647E3C" w:rsidRPr="00A74319" w:rsidRDefault="00647E3C" w:rsidP="00647E3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86A" w:rsidRPr="0010343C" w:rsidRDefault="00AF286A" w:rsidP="00AF286A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86A" w:rsidRPr="0010343C" w:rsidRDefault="00AF286A" w:rsidP="00AF286A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0343C" w:rsidRDefault="004605A7" w:rsidP="0016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64CC" w:rsidRPr="0010343C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</w:t>
      </w:r>
      <w:r w:rsidR="00AF286A" w:rsidRPr="0010343C">
        <w:rPr>
          <w:rFonts w:ascii="Times New Roman" w:hAnsi="Times New Roman" w:cs="Times New Roman"/>
          <w:sz w:val="28"/>
          <w:szCs w:val="28"/>
        </w:rPr>
        <w:t xml:space="preserve">       В.</w:t>
      </w:r>
      <w:r w:rsidR="00A74319">
        <w:rPr>
          <w:rFonts w:ascii="Times New Roman" w:hAnsi="Times New Roman" w:cs="Times New Roman"/>
          <w:sz w:val="28"/>
          <w:szCs w:val="28"/>
        </w:rPr>
        <w:t>В. Вебер</w:t>
      </w:r>
    </w:p>
    <w:p w:rsidR="001664CC" w:rsidRPr="001664CC" w:rsidRDefault="001664CC" w:rsidP="001664CC">
      <w:pPr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Default="001664CC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86A" w:rsidRDefault="00AF286A" w:rsidP="0016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0F2" w:rsidRDefault="005D60F2" w:rsidP="00DF18B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DF18B6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64CC" w:rsidRPr="001664CC" w:rsidRDefault="001664CC" w:rsidP="00DF18B6">
      <w:pPr>
        <w:spacing w:after="0"/>
        <w:ind w:left="5220" w:right="98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664CC" w:rsidRPr="001664CC" w:rsidRDefault="001664CC" w:rsidP="00DF18B6">
      <w:pPr>
        <w:spacing w:after="0"/>
        <w:ind w:left="5220" w:right="98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664CC" w:rsidRDefault="00AF286A" w:rsidP="00DF18B6">
      <w:pPr>
        <w:spacing w:after="0"/>
        <w:ind w:left="5220"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сельсовет</w:t>
      </w:r>
    </w:p>
    <w:p w:rsidR="00AF286A" w:rsidRPr="001664CC" w:rsidRDefault="00AF286A" w:rsidP="00DF18B6">
      <w:pPr>
        <w:spacing w:after="0"/>
        <w:ind w:left="5220" w:right="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1664CC" w:rsidRPr="001664CC" w:rsidRDefault="00AF286A" w:rsidP="00DF18B6">
      <w:pPr>
        <w:spacing w:after="0"/>
        <w:ind w:left="-68" w:right="-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45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7E3C">
        <w:rPr>
          <w:rFonts w:ascii="Times New Roman" w:hAnsi="Times New Roman" w:cs="Times New Roman"/>
          <w:sz w:val="28"/>
          <w:szCs w:val="28"/>
        </w:rPr>
        <w:t xml:space="preserve"> </w:t>
      </w:r>
      <w:r w:rsidR="004605A7" w:rsidRPr="004605A7">
        <w:rPr>
          <w:rFonts w:ascii="Times New Roman" w:hAnsi="Times New Roman" w:cs="Times New Roman"/>
          <w:sz w:val="28"/>
          <w:szCs w:val="28"/>
        </w:rPr>
        <w:t>11</w:t>
      </w:r>
      <w:r w:rsidR="00DA45A1" w:rsidRPr="004605A7">
        <w:rPr>
          <w:rFonts w:ascii="Times New Roman" w:hAnsi="Times New Roman" w:cs="Times New Roman"/>
          <w:sz w:val="28"/>
          <w:szCs w:val="28"/>
        </w:rPr>
        <w:t>.11.202</w:t>
      </w:r>
      <w:r w:rsidR="004605A7" w:rsidRPr="004605A7">
        <w:rPr>
          <w:rFonts w:ascii="Times New Roman" w:hAnsi="Times New Roman" w:cs="Times New Roman"/>
          <w:sz w:val="28"/>
          <w:szCs w:val="28"/>
        </w:rPr>
        <w:t>2</w:t>
      </w:r>
      <w:r w:rsidR="00647E3C" w:rsidRPr="004605A7">
        <w:rPr>
          <w:rFonts w:ascii="Times New Roman" w:hAnsi="Times New Roman" w:cs="Times New Roman"/>
          <w:sz w:val="28"/>
          <w:szCs w:val="28"/>
        </w:rPr>
        <w:t xml:space="preserve"> </w:t>
      </w:r>
      <w:r w:rsidRPr="004605A7">
        <w:rPr>
          <w:rFonts w:ascii="Times New Roman" w:hAnsi="Times New Roman" w:cs="Times New Roman"/>
          <w:sz w:val="28"/>
          <w:szCs w:val="28"/>
        </w:rPr>
        <w:t xml:space="preserve">№ </w:t>
      </w:r>
      <w:r w:rsidR="00DA45A1" w:rsidRPr="004605A7">
        <w:rPr>
          <w:rFonts w:ascii="Times New Roman" w:hAnsi="Times New Roman" w:cs="Times New Roman"/>
          <w:sz w:val="28"/>
          <w:szCs w:val="28"/>
        </w:rPr>
        <w:t>1</w:t>
      </w:r>
      <w:r w:rsidR="004605A7" w:rsidRPr="004605A7">
        <w:rPr>
          <w:rFonts w:ascii="Times New Roman" w:hAnsi="Times New Roman" w:cs="Times New Roman"/>
          <w:sz w:val="28"/>
          <w:szCs w:val="28"/>
        </w:rPr>
        <w:t>1</w:t>
      </w:r>
      <w:r w:rsidR="00B507A5">
        <w:rPr>
          <w:rFonts w:ascii="Times New Roman" w:hAnsi="Times New Roman" w:cs="Times New Roman"/>
          <w:sz w:val="28"/>
          <w:szCs w:val="28"/>
        </w:rPr>
        <w:t>9</w:t>
      </w:r>
      <w:r w:rsidR="00DA45A1" w:rsidRPr="004605A7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4CC" w:rsidRPr="001664CC" w:rsidRDefault="001664CC" w:rsidP="00DF18B6">
      <w:pPr>
        <w:spacing w:after="0"/>
        <w:ind w:left="-68"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AF286A" w:rsidRDefault="001664CC" w:rsidP="001664CC">
      <w:pPr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6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664CC" w:rsidRPr="00AF286A" w:rsidRDefault="00AF286A" w:rsidP="001664CC">
      <w:pPr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6A">
        <w:rPr>
          <w:rFonts w:ascii="Times New Roman" w:hAnsi="Times New Roman" w:cs="Times New Roman"/>
          <w:b/>
          <w:sz w:val="28"/>
          <w:szCs w:val="28"/>
        </w:rPr>
        <w:t>«Развитие культуры  муниципального образования Сергиевский сельсовет Оренбургского района Оренбургской области</w:t>
      </w:r>
    </w:p>
    <w:p w:rsidR="001664CC" w:rsidRPr="00AF286A" w:rsidRDefault="001664CC" w:rsidP="001664CC">
      <w:pPr>
        <w:ind w:right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6A">
        <w:rPr>
          <w:rFonts w:ascii="Times New Roman" w:hAnsi="Times New Roman" w:cs="Times New Roman"/>
          <w:b/>
          <w:sz w:val="28"/>
          <w:szCs w:val="28"/>
        </w:rPr>
        <w:t>на 20</w:t>
      </w:r>
      <w:r w:rsidR="00A74319">
        <w:rPr>
          <w:rFonts w:ascii="Times New Roman" w:hAnsi="Times New Roman" w:cs="Times New Roman"/>
          <w:b/>
          <w:sz w:val="28"/>
          <w:szCs w:val="28"/>
        </w:rPr>
        <w:t>23</w:t>
      </w:r>
      <w:r w:rsidRPr="00AF286A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0C051D">
        <w:rPr>
          <w:rFonts w:ascii="Times New Roman" w:hAnsi="Times New Roman" w:cs="Times New Roman"/>
          <w:b/>
          <w:sz w:val="28"/>
          <w:szCs w:val="28"/>
        </w:rPr>
        <w:t>30</w:t>
      </w:r>
      <w:r w:rsidRPr="00AF286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605A7">
        <w:rPr>
          <w:rFonts w:ascii="Times New Roman" w:hAnsi="Times New Roman" w:cs="Times New Roman"/>
          <w:b/>
          <w:sz w:val="28"/>
          <w:szCs w:val="28"/>
        </w:rPr>
        <w:t>»</w:t>
      </w: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DF18B6" w:rsidRDefault="00DF18B6" w:rsidP="001664CC">
      <w:pPr>
        <w:ind w:right="-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18B6" w:rsidRDefault="00DF18B6" w:rsidP="001664CC">
      <w:pPr>
        <w:ind w:right="-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4CC" w:rsidRPr="001664CC" w:rsidRDefault="001664CC" w:rsidP="001664CC">
      <w:pPr>
        <w:ind w:right="-7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4CC">
        <w:rPr>
          <w:rFonts w:ascii="Times New Roman" w:hAnsi="Times New Roman" w:cs="Times New Roman"/>
          <w:bCs/>
          <w:sz w:val="28"/>
          <w:szCs w:val="28"/>
        </w:rPr>
        <w:lastRenderedPageBreak/>
        <w:t>Паспорт Программы</w:t>
      </w:r>
    </w:p>
    <w:p w:rsidR="001664CC" w:rsidRPr="001664CC" w:rsidRDefault="001664CC" w:rsidP="001664CC">
      <w:pPr>
        <w:ind w:left="709" w:right="-7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1664CC" w:rsidRPr="001664CC" w:rsidRDefault="00AF286A" w:rsidP="000C051D">
            <w:pPr>
              <w:ind w:right="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  муниципального образования Сергиевский сельсовет Оренбургского района Оренбургской области</w:t>
            </w:r>
            <w:r w:rsidR="001664CC" w:rsidRPr="001664CC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A743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664CC"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D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4CC" w:rsidRPr="00166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05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664CC"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664CC" w:rsidRPr="001664CC" w:rsidRDefault="001664CC" w:rsidP="001664CC">
            <w:pPr>
              <w:widowControl w:val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«Наследие»</w:t>
            </w:r>
          </w:p>
          <w:p w:rsidR="001664CC" w:rsidRPr="001664CC" w:rsidRDefault="001664CC" w:rsidP="001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«Культура»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812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43E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Сергиевский сельсовет Оренбургского района Орен</w:t>
            </w:r>
            <w:r w:rsidR="003141A8">
              <w:rPr>
                <w:rFonts w:ascii="Times New Roman" w:hAnsi="Times New Roman" w:cs="Times New Roman"/>
                <w:sz w:val="28"/>
                <w:szCs w:val="28"/>
              </w:rPr>
              <w:t>бургский район</w:t>
            </w:r>
          </w:p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культурного потенциала,  культурного наследия.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5812" w:type="dxa"/>
          </w:tcPr>
          <w:p w:rsidR="001664CC" w:rsidRPr="001664CC" w:rsidRDefault="001664CC" w:rsidP="001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Расширение доступа населения муницип</w:t>
            </w:r>
            <w:r w:rsidR="003141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ального образования Сергиевский сельсовет Оренбургского района Оренбургской области</w:t>
            </w:r>
            <w:r w:rsidRPr="001664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  информации</w:t>
            </w:r>
          </w:p>
          <w:p w:rsidR="001664CC" w:rsidRPr="001664CC" w:rsidRDefault="001664CC" w:rsidP="001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жизни, реализация творч</w:t>
            </w:r>
            <w:r w:rsidR="003141A8">
              <w:rPr>
                <w:rFonts w:ascii="Times New Roman" w:hAnsi="Times New Roman" w:cs="Times New Roman"/>
                <w:sz w:val="28"/>
                <w:szCs w:val="28"/>
              </w:rPr>
              <w:t xml:space="preserve">еского </w:t>
            </w:r>
            <w:proofErr w:type="gramStart"/>
            <w:r w:rsidR="003141A8">
              <w:rPr>
                <w:rFonts w:ascii="Times New Roman" w:hAnsi="Times New Roman" w:cs="Times New Roman"/>
                <w:sz w:val="28"/>
                <w:szCs w:val="28"/>
              </w:rPr>
              <w:t>потенциала населения Сергиевского сельсовета Оренбургского района Оренбургской области</w:t>
            </w:r>
            <w:proofErr w:type="gramEnd"/>
          </w:p>
          <w:p w:rsidR="001664CC" w:rsidRPr="001664CC" w:rsidRDefault="001664CC" w:rsidP="00166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Внедрение современной модели дополнительного образования, обеспечиваю</w:t>
            </w:r>
            <w:r w:rsidR="00386B40">
              <w:rPr>
                <w:rFonts w:ascii="Times New Roman" w:hAnsi="Times New Roman" w:cs="Times New Roman"/>
                <w:sz w:val="28"/>
                <w:szCs w:val="28"/>
              </w:rPr>
              <w:t xml:space="preserve">щей формирование в Сергиевском сельсовете 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человеческого капитала, соответствующего современным потребностям общества 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5812" w:type="dxa"/>
          </w:tcPr>
          <w:p w:rsidR="001664CC" w:rsidRPr="001664CC" w:rsidRDefault="001664CC" w:rsidP="000C051D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количество библиографических записей в электронном каталоге;</w:t>
            </w:r>
          </w:p>
          <w:p w:rsidR="001664CC" w:rsidRPr="001664CC" w:rsidRDefault="001664CC" w:rsidP="000C051D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количество книговыдачи;</w:t>
            </w:r>
          </w:p>
          <w:p w:rsidR="001664CC" w:rsidRPr="001664CC" w:rsidRDefault="001664CC" w:rsidP="00330E99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число читателей;</w:t>
            </w:r>
          </w:p>
          <w:p w:rsidR="001664CC" w:rsidRPr="001664CC" w:rsidRDefault="001664CC" w:rsidP="00330E99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-количество культурно-массовых мероприятий;</w:t>
            </w:r>
          </w:p>
          <w:p w:rsidR="001664CC" w:rsidRPr="001664CC" w:rsidRDefault="001664CC" w:rsidP="00330E99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- досуговых мероприятий;</w:t>
            </w:r>
          </w:p>
          <w:p w:rsidR="001664CC" w:rsidRPr="001664CC" w:rsidRDefault="001664CC" w:rsidP="00330E99">
            <w:pPr>
              <w:spacing w:after="0"/>
              <w:ind w:firstLine="31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отсутствие кредиторской задолженности по выплате заработной платы с начислениями работникам учреждений культуры;</w:t>
            </w:r>
          </w:p>
          <w:p w:rsidR="001664CC" w:rsidRPr="001664CC" w:rsidRDefault="001664CC" w:rsidP="00330E99">
            <w:pPr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от потребителей услуг;</w:t>
            </w:r>
          </w:p>
          <w:p w:rsidR="001664CC" w:rsidRPr="001664CC" w:rsidRDefault="001664CC" w:rsidP="001664C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обеспечение предоставления бюджетам сельских  поселений межбюджетных трансфертов в объёме, установленном нормативными правовыми актами</w:t>
            </w:r>
            <w:r w:rsidR="00386B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Сергиевский сельсовет Оренбургского района Оренбургской области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4CC" w:rsidRPr="001664CC" w:rsidRDefault="001664CC" w:rsidP="001664C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5812" w:type="dxa"/>
          </w:tcPr>
          <w:p w:rsidR="001664CC" w:rsidRPr="001664CC" w:rsidRDefault="001664CC" w:rsidP="000C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43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C05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годы. Программа реализуется в один этап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(прогнозно)</w:t>
            </w:r>
          </w:p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C051D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867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51D">
              <w:rPr>
                <w:rFonts w:ascii="Times New Roman" w:hAnsi="Times New Roman" w:cs="Times New Roman"/>
                <w:sz w:val="28"/>
                <w:szCs w:val="28"/>
              </w:rPr>
              <w:t>5717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(</w:t>
            </w: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), из них:</w:t>
            </w:r>
          </w:p>
          <w:p w:rsidR="000C051D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43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867CDA" w:rsidRPr="00834BBF">
              <w:rPr>
                <w:rFonts w:ascii="Times New Roman" w:hAnsi="Times New Roman" w:cs="Times New Roman"/>
                <w:sz w:val="28"/>
                <w:szCs w:val="28"/>
              </w:rPr>
              <w:t>2043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64CC" w:rsidRPr="00834BBF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319" w:rsidRPr="00834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CDA" w:rsidRPr="00834BBF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64CC" w:rsidRPr="00834BBF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319" w:rsidRPr="00834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CDA" w:rsidRPr="00834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35E36" w:rsidRPr="00834B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64CC" w:rsidRPr="00834BBF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31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год –    </w:t>
            </w:r>
            <w:r w:rsidR="005D60F2" w:rsidRPr="00834BB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664CC" w:rsidRPr="00834BBF" w:rsidRDefault="001664CC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319" w:rsidRPr="00834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5D60F2" w:rsidRPr="00834BB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30E99"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D60F2" w:rsidRDefault="005D60F2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74319" w:rsidRPr="00834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2026  тыс. рублей</w:t>
            </w:r>
          </w:p>
          <w:p w:rsidR="000C051D" w:rsidRDefault="000C051D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2026  тыс. рублей</w:t>
            </w:r>
          </w:p>
          <w:p w:rsidR="000C051D" w:rsidRDefault="000C051D" w:rsidP="000C051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34BBF">
              <w:rPr>
                <w:rFonts w:ascii="Times New Roman" w:hAnsi="Times New Roman" w:cs="Times New Roman"/>
                <w:sz w:val="28"/>
                <w:szCs w:val="28"/>
              </w:rPr>
              <w:t xml:space="preserve"> год –   2026  тыс. рублей</w:t>
            </w:r>
          </w:p>
          <w:p w:rsidR="001664CC" w:rsidRPr="001664CC" w:rsidRDefault="001664CC" w:rsidP="000C05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Расчет денежных сре</w:t>
            </w:r>
            <w:proofErr w:type="gram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оизведен на основе ежегодного фактического исполнения с учетом индексации и повышения тарифов.</w:t>
            </w:r>
          </w:p>
          <w:p w:rsidR="001664CC" w:rsidRPr="001664CC" w:rsidRDefault="001664CC" w:rsidP="000C05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привлечение средств </w:t>
            </w:r>
            <w:proofErr w:type="gram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, областного бюджетов, </w:t>
            </w: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добровольных пожертвований, спонсорских, </w:t>
            </w: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целевых средств и  средств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(доходов), поступающие от приносящей доход деятельности</w:t>
            </w:r>
          </w:p>
        </w:tc>
      </w:tr>
      <w:tr w:rsidR="001664CC" w:rsidRPr="001664CC" w:rsidTr="001664CC">
        <w:tc>
          <w:tcPr>
            <w:tcW w:w="3510" w:type="dxa"/>
          </w:tcPr>
          <w:p w:rsidR="001664CC" w:rsidRPr="001664CC" w:rsidRDefault="001664CC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5812" w:type="dxa"/>
          </w:tcPr>
          <w:p w:rsidR="001664CC" w:rsidRPr="001664CC" w:rsidRDefault="001664CC" w:rsidP="000C05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сохранение культурного наследия и развитие творческого потенциала;</w:t>
            </w:r>
          </w:p>
          <w:p w:rsidR="001664CC" w:rsidRPr="001664CC" w:rsidRDefault="001664CC" w:rsidP="000C05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рост объема и расширение спектра ус</w:t>
            </w:r>
            <w:r w:rsidR="00386B40">
              <w:rPr>
                <w:rFonts w:ascii="Times New Roman" w:hAnsi="Times New Roman" w:cs="Times New Roman"/>
                <w:sz w:val="28"/>
                <w:szCs w:val="28"/>
              </w:rPr>
              <w:t>луг населению Сергиевского сельсовета Оренбургского района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, оказываемых в сфере культуры;</w:t>
            </w:r>
          </w:p>
          <w:p w:rsidR="001664CC" w:rsidRPr="001664CC" w:rsidRDefault="001664CC" w:rsidP="000C05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 условий для улучшения культурно - досугового обслуживания населения, укрепления материально - технической базы отрасли, развития самодеятельного художественного творчества;  </w:t>
            </w:r>
          </w:p>
          <w:p w:rsidR="001664CC" w:rsidRPr="001664CC" w:rsidRDefault="001664CC" w:rsidP="000C05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1664CC" w:rsidRPr="001664CC" w:rsidRDefault="001664CC" w:rsidP="001664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t>1. Характеристика проблемы</w:t>
      </w:r>
    </w:p>
    <w:p w:rsidR="001664CC" w:rsidRPr="001664CC" w:rsidRDefault="001664CC" w:rsidP="000C051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64CC">
        <w:rPr>
          <w:rFonts w:ascii="Times New Roman" w:hAnsi="Times New Roman" w:cs="Times New Roman"/>
          <w:sz w:val="28"/>
          <w:szCs w:val="28"/>
        </w:rPr>
        <w:t>В соответствии с целями и стратегическими задачами развития Российской Федерации на период до 20</w:t>
      </w:r>
      <w:r w:rsidR="000C051D">
        <w:rPr>
          <w:rFonts w:ascii="Times New Roman" w:hAnsi="Times New Roman" w:cs="Times New Roman"/>
          <w:sz w:val="28"/>
          <w:szCs w:val="28"/>
        </w:rPr>
        <w:t>30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года,  стратегие</w:t>
      </w:r>
      <w:r w:rsidR="000C051D">
        <w:rPr>
          <w:rFonts w:ascii="Times New Roman" w:hAnsi="Times New Roman" w:cs="Times New Roman"/>
          <w:sz w:val="28"/>
          <w:szCs w:val="28"/>
        </w:rPr>
        <w:t>й развития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 xml:space="preserve">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 </w:t>
      </w:r>
      <w:r w:rsidRPr="001664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 также условий и возможностей для самореализации и раскрытия таланта каждого человека</w:t>
      </w:r>
      <w:r w:rsidRPr="001664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1664C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общества и сохранении национальной самобытности народов, утверждении их достоинства, приобщения граждан к созданию и сохранению культурных ценностей. 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Разработка муниципальной П</w:t>
      </w:r>
      <w:r w:rsidR="00386B40">
        <w:rPr>
          <w:rFonts w:ascii="Times New Roman" w:hAnsi="Times New Roman" w:cs="Times New Roman"/>
          <w:sz w:val="28"/>
          <w:szCs w:val="28"/>
        </w:rPr>
        <w:t>рограммы «Развитие культуры муниципального образования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>» на 20</w:t>
      </w:r>
      <w:r w:rsidR="00A74319">
        <w:rPr>
          <w:rFonts w:ascii="Times New Roman" w:hAnsi="Times New Roman" w:cs="Times New Roman"/>
          <w:sz w:val="28"/>
          <w:szCs w:val="28"/>
        </w:rPr>
        <w:t>23-2030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годы, позволит осуществить: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форм</w:t>
      </w:r>
      <w:r w:rsidR="00386B40">
        <w:rPr>
          <w:rFonts w:ascii="Times New Roman" w:hAnsi="Times New Roman" w:cs="Times New Roman"/>
          <w:sz w:val="28"/>
          <w:szCs w:val="28"/>
        </w:rPr>
        <w:t>ирование позитивного имиджа  муниципального образования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>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оказываемых населению поселения.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0C051D">
        <w:rPr>
          <w:rFonts w:ascii="Times New Roman" w:hAnsi="Times New Roman" w:cs="Times New Roman"/>
          <w:sz w:val="28"/>
          <w:szCs w:val="28"/>
        </w:rPr>
        <w:t>30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</w:t>
      </w:r>
      <w:r w:rsidRPr="001664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относится: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изменение федерального и (или) областного законодательства;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государственной Программы предусматривается: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взаимодействия ответственного исполнителя и соисполнителя программы;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проведение регулярного анализа мероприятий Программы;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перераспределение объемов финансирования в зависимости от динамики и темпов достижения поставленных целей. </w:t>
      </w:r>
    </w:p>
    <w:p w:rsidR="001664CC" w:rsidRPr="001664CC" w:rsidRDefault="001664CC" w:rsidP="000C05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664CC" w:rsidRPr="001664CC" w:rsidRDefault="001664CC" w:rsidP="001664C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цели, задачи и сроки реализации Программы</w:t>
      </w:r>
    </w:p>
    <w:p w:rsidR="001664CC" w:rsidRPr="001664CC" w:rsidRDefault="001664CC" w:rsidP="001664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Целью Программы является сохранение и развитие культурного потенциала,  культурного наследия.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Задачи Программы определяются ее целью и заключаются в следующем:</w:t>
      </w:r>
    </w:p>
    <w:p w:rsidR="001664CC" w:rsidRPr="001664CC" w:rsidRDefault="001664CC" w:rsidP="000C0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pacing w:val="-2"/>
          <w:sz w:val="28"/>
          <w:szCs w:val="28"/>
        </w:rPr>
        <w:t xml:space="preserve">          - расширение доступа населения</w:t>
      </w:r>
      <w:r w:rsidR="00386B40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pacing w:val="-2"/>
          <w:sz w:val="28"/>
          <w:szCs w:val="28"/>
        </w:rPr>
        <w:t xml:space="preserve">  к  информации;</w:t>
      </w:r>
    </w:p>
    <w:p w:rsidR="001664CC" w:rsidRPr="001664CC" w:rsidRDefault="001664CC" w:rsidP="000C0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          - обеспечение прав граждан на участие в культурной жизни, реализация творч</w:t>
      </w:r>
      <w:r w:rsidR="00386B40">
        <w:rPr>
          <w:rFonts w:ascii="Times New Roman" w:hAnsi="Times New Roman" w:cs="Times New Roman"/>
          <w:sz w:val="28"/>
          <w:szCs w:val="28"/>
        </w:rPr>
        <w:t>еского потенциала населения 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>;</w:t>
      </w:r>
    </w:p>
    <w:p w:rsidR="001664CC" w:rsidRPr="001664CC" w:rsidRDefault="001664CC" w:rsidP="000C051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          - обеспечение развития культуры  на территории муниципального образования через эффективное выполнение муниципальных функций;</w:t>
      </w:r>
    </w:p>
    <w:p w:rsidR="001664CC" w:rsidRDefault="001664CC" w:rsidP="000C05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Сроки  реализации  Программы 20</w:t>
      </w:r>
      <w:r w:rsidR="00A74319">
        <w:rPr>
          <w:rFonts w:ascii="Times New Roman" w:hAnsi="Times New Roman" w:cs="Times New Roman"/>
          <w:sz w:val="28"/>
          <w:szCs w:val="28"/>
        </w:rPr>
        <w:t>23</w:t>
      </w:r>
      <w:r w:rsidRPr="001664CC">
        <w:rPr>
          <w:rFonts w:ascii="Times New Roman" w:hAnsi="Times New Roman" w:cs="Times New Roman"/>
          <w:sz w:val="28"/>
          <w:szCs w:val="28"/>
        </w:rPr>
        <w:t xml:space="preserve"> – 20</w:t>
      </w:r>
      <w:r w:rsidR="000C051D">
        <w:rPr>
          <w:rFonts w:ascii="Times New Roman" w:hAnsi="Times New Roman" w:cs="Times New Roman"/>
          <w:sz w:val="28"/>
          <w:szCs w:val="28"/>
        </w:rPr>
        <w:t>30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годы. Программа реализуется в один этап.</w:t>
      </w:r>
    </w:p>
    <w:p w:rsidR="000C051D" w:rsidRDefault="000C051D" w:rsidP="000C05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Default="001664CC" w:rsidP="000C051D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19">
        <w:rPr>
          <w:rFonts w:ascii="Times New Roman" w:hAnsi="Times New Roman" w:cs="Times New Roman"/>
          <w:b/>
          <w:sz w:val="28"/>
          <w:szCs w:val="28"/>
        </w:rPr>
        <w:t>Перечень и описание мероприятий  Программы</w:t>
      </w:r>
    </w:p>
    <w:p w:rsidR="00A74319" w:rsidRPr="00A74319" w:rsidRDefault="00A74319" w:rsidP="000C051D">
      <w:pPr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A071A5" w:rsidRDefault="001664CC" w:rsidP="006D6D9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В рамках Программы предполагается реализация основных мероприятий, выделенных в структуре подпрограмм «Наследие», «Культура». </w:t>
      </w:r>
    </w:p>
    <w:p w:rsidR="001664CC" w:rsidRPr="001664CC" w:rsidRDefault="001664CC" w:rsidP="006D6D98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Для решения задачи </w:t>
      </w:r>
      <w:r w:rsidRPr="001664CC">
        <w:rPr>
          <w:rFonts w:ascii="Times New Roman" w:hAnsi="Times New Roman" w:cs="Times New Roman"/>
          <w:spacing w:val="-2"/>
          <w:sz w:val="28"/>
          <w:szCs w:val="28"/>
        </w:rPr>
        <w:t xml:space="preserve">расширению доступа населения к  информации, </w:t>
      </w:r>
      <w:r w:rsidRPr="001664CC">
        <w:rPr>
          <w:rFonts w:ascii="Times New Roman" w:hAnsi="Times New Roman" w:cs="Times New Roman"/>
          <w:sz w:val="28"/>
          <w:szCs w:val="28"/>
        </w:rPr>
        <w:t xml:space="preserve"> повышение доступности и качества библиотечных услуг предусматривается реализация подпрограммы «Наследие». Подпрограмма «Наследие» включает основное мероприятие «Развитие библиотечного дела».</w:t>
      </w:r>
    </w:p>
    <w:p w:rsidR="001664CC" w:rsidRPr="001664CC" w:rsidRDefault="001664CC" w:rsidP="006D6D9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Для решения задачи по обеспечению прав граждан на участие в культурной жизни, реализации творческого потенциала предусматривается реализация подпрограммы «Культура». Подпрограмма «Культура» включает мероприятия по сохранению и развитию традиционной народной культуры.</w:t>
      </w:r>
    </w:p>
    <w:p w:rsidR="001664CC" w:rsidRPr="001664CC" w:rsidRDefault="001664CC" w:rsidP="006D6D9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1664CC" w:rsidRPr="001664CC" w:rsidSect="001664CC">
          <w:head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1664CC">
        <w:rPr>
          <w:rFonts w:ascii="Times New Roman" w:hAnsi="Times New Roman" w:cs="Times New Roman"/>
          <w:sz w:val="28"/>
          <w:szCs w:val="28"/>
        </w:rPr>
        <w:t>Указанные основные мероприятия планируются к осуществлению в течение всего периода реализации Программы.</w:t>
      </w: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>3.1  Перечень основных мероприятий муниципальной Программы</w:t>
      </w:r>
    </w:p>
    <w:tbl>
      <w:tblPr>
        <w:tblW w:w="1540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879"/>
        <w:gridCol w:w="2282"/>
        <w:gridCol w:w="1570"/>
        <w:gridCol w:w="3389"/>
        <w:gridCol w:w="2098"/>
      </w:tblGrid>
      <w:tr w:rsidR="001664CC" w:rsidRPr="001664CC" w:rsidTr="001664CC">
        <w:trPr>
          <w:trHeight w:val="20"/>
        </w:trPr>
        <w:tc>
          <w:tcPr>
            <w:tcW w:w="2184" w:type="dxa"/>
            <w:gridSpan w:val="4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570" w:type="dxa"/>
            <w:vMerge w:val="restart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3389" w:type="dxa"/>
            <w:vMerge w:val="restart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098" w:type="dxa"/>
            <w:vMerge w:val="restart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Взаимосвязь с целевыми показателями (индикаторами)</w:t>
            </w: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518" w:type="dxa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603" w:type="dxa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460" w:type="dxa"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1129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Подпрограмма 1. «Наследие»</w:t>
            </w:r>
          </w:p>
        </w:tc>
        <w:tc>
          <w:tcPr>
            <w:tcW w:w="2282" w:type="dxa"/>
            <w:vMerge w:val="restart"/>
            <w:noWrap/>
            <w:vAlign w:val="bottom"/>
          </w:tcPr>
          <w:p w:rsidR="001664CC" w:rsidRPr="001664CC" w:rsidRDefault="001664CC" w:rsidP="000C051D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86B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Сергиевский сельсовет Оренбургского района Оренбургской области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0" w:type="dxa"/>
            <w:vMerge w:val="restart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43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C05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noWrap/>
            <w:vAlign w:val="bottom"/>
          </w:tcPr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информационных запросов различных категорий пользователей; популяризация чтения. </w:t>
            </w:r>
          </w:p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библиотечных фондов обеспечение их сохранности, ремонт и реставрация документов. </w:t>
            </w:r>
          </w:p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инновационных форм библиотечно-информационного обслуживания, создание электронных 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ресурсов. 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Перевод в электронный вид библиотечных фондов, обеспечение доступа населения к ним с использованием сети Интернет</w:t>
            </w:r>
          </w:p>
        </w:tc>
        <w:tc>
          <w:tcPr>
            <w:tcW w:w="2098" w:type="dxa"/>
            <w:vMerge w:val="restart"/>
          </w:tcPr>
          <w:p w:rsidR="001664CC" w:rsidRPr="001664CC" w:rsidRDefault="001664CC" w:rsidP="001664C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Обеспечивает</w:t>
            </w:r>
          </w:p>
          <w:p w:rsidR="001664CC" w:rsidRPr="001664CC" w:rsidRDefault="001664CC" w:rsidP="006D6D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достижение ожидаемых результатов подпрограммы</w:t>
            </w: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Мероприятие 1.1.1.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«Оказание муниципальных услуг (выполнение работ) </w:t>
            </w:r>
            <w:proofErr w:type="gram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библиотечному, библиографическому и информационному обслуживанию пользователей библиотеки;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формирование, учет, изучение, обеспечение 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сохранения и безопасности фондов библиотек, включая оцифровку фондов;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 библиографическая обработка документов и создание каталогов»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703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Мероприятие 1.1.2.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библиотеки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887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Подпрограмма  2. «Культура»</w:t>
            </w:r>
          </w:p>
        </w:tc>
        <w:tc>
          <w:tcPr>
            <w:tcW w:w="2282" w:type="dxa"/>
            <w:vMerge w:val="restart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86B4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Сергиевский сельсовет Оренбургского района Оренбургской области</w:t>
            </w:r>
          </w:p>
          <w:p w:rsidR="001664CC" w:rsidRPr="001664CC" w:rsidRDefault="001664CC" w:rsidP="001664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43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C05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noWrap/>
            <w:vAlign w:val="center"/>
          </w:tcPr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Рост качественных мероприятий в сфере культуры.</w:t>
            </w:r>
          </w:p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Качественный уровень развития учреждений культурно - досугового типа.</w:t>
            </w:r>
          </w:p>
          <w:p w:rsidR="001664CC" w:rsidRPr="001664CC" w:rsidRDefault="001664CC" w:rsidP="006D6D9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Увеличение муниципальной поддержки  коллективов художественной самодеятельности.</w:t>
            </w: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664CC" w:rsidRPr="001664CC" w:rsidRDefault="001664CC" w:rsidP="001664CC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Обеспечивает</w:t>
            </w:r>
          </w:p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достижение ожидаемых результатов подпрограммы</w:t>
            </w: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учреждений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Мероприятие 2.1.1.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«Оказание муниципальных услуг</w:t>
            </w: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2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Мероприятие 2.1.2.</w:t>
            </w:r>
          </w:p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«Организация, проведение и участие в мероприятиях в сфере культуры»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CC" w:rsidRPr="001664CC" w:rsidTr="001664CC">
        <w:trPr>
          <w:trHeight w:val="2530"/>
        </w:trPr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хх</w:t>
            </w:r>
            <w:proofErr w:type="spellEnd"/>
          </w:p>
        </w:tc>
        <w:tc>
          <w:tcPr>
            <w:tcW w:w="518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9" w:type="dxa"/>
            <w:noWrap/>
            <w:vAlign w:val="center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Мероприятие  2.1.3.</w:t>
            </w:r>
          </w:p>
          <w:p w:rsidR="001664CC" w:rsidRPr="001664CC" w:rsidRDefault="001664CC" w:rsidP="006D6D9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>«Поддержка и развитие учреждений культуры, (в том числе капитальный ремонт зданий, мероприятия по пожарной  и антитеррористической безопасности зданий),</w:t>
            </w:r>
          </w:p>
          <w:p w:rsidR="001664CC" w:rsidRPr="001664CC" w:rsidRDefault="001664CC" w:rsidP="006D6D98">
            <w:pPr>
              <w:spacing w:before="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капитального строительства»</w:t>
            </w:r>
          </w:p>
        </w:tc>
        <w:tc>
          <w:tcPr>
            <w:tcW w:w="2282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  <w:noWrap/>
            <w:vAlign w:val="bottom"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1664CC" w:rsidRPr="001664CC" w:rsidRDefault="001664CC" w:rsidP="001664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CC" w:rsidRPr="001664CC" w:rsidRDefault="001664CC" w:rsidP="001664CC">
      <w:pPr>
        <w:rPr>
          <w:rFonts w:ascii="Times New Roman" w:hAnsi="Times New Roman" w:cs="Times New Roman"/>
          <w:b/>
          <w:sz w:val="28"/>
          <w:szCs w:val="28"/>
        </w:rPr>
        <w:sectPr w:rsidR="001664CC" w:rsidRPr="001664CC" w:rsidSect="001664CC">
          <w:pgSz w:w="16838" w:h="11906" w:orient="landscape"/>
          <w:pgMar w:top="1701" w:right="1701" w:bottom="851" w:left="1134" w:header="709" w:footer="709" w:gutter="0"/>
          <w:cols w:space="708"/>
          <w:docGrid w:linePitch="360"/>
        </w:sectPr>
      </w:pPr>
    </w:p>
    <w:p w:rsidR="001664CC" w:rsidRPr="001664CC" w:rsidRDefault="001664CC" w:rsidP="00807E9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 xml:space="preserve">          Общий объем финансирования Программы составляет  </w:t>
      </w:r>
      <w:r w:rsidR="00F50032" w:rsidRPr="00834BBF">
        <w:rPr>
          <w:rFonts w:ascii="Times New Roman" w:hAnsi="Times New Roman" w:cs="Times New Roman"/>
          <w:sz w:val="28"/>
          <w:szCs w:val="28"/>
        </w:rPr>
        <w:t>1</w:t>
      </w:r>
      <w:r w:rsidR="000C051D">
        <w:rPr>
          <w:rFonts w:ascii="Times New Roman" w:hAnsi="Times New Roman" w:cs="Times New Roman"/>
          <w:sz w:val="28"/>
          <w:szCs w:val="28"/>
        </w:rPr>
        <w:t>5717</w:t>
      </w:r>
      <w:r w:rsidR="00A071A5">
        <w:rPr>
          <w:rFonts w:ascii="Times New Roman" w:hAnsi="Times New Roman" w:cs="Times New Roman"/>
          <w:sz w:val="28"/>
          <w:szCs w:val="28"/>
        </w:rPr>
        <w:t xml:space="preserve"> </w:t>
      </w:r>
      <w:r w:rsidRPr="001664CC">
        <w:rPr>
          <w:rFonts w:ascii="Times New Roman" w:hAnsi="Times New Roman" w:cs="Times New Roman"/>
          <w:sz w:val="28"/>
          <w:szCs w:val="28"/>
        </w:rPr>
        <w:t>тыс. рублей (прогнозно), из них:</w:t>
      </w:r>
    </w:p>
    <w:p w:rsidR="00A071A5" w:rsidRPr="00834BBF" w:rsidRDefault="00A071A5" w:rsidP="00807E92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20</w:t>
      </w:r>
      <w:r w:rsidR="00575971">
        <w:rPr>
          <w:rFonts w:ascii="Times New Roman" w:hAnsi="Times New Roman" w:cs="Times New Roman"/>
          <w:sz w:val="28"/>
          <w:szCs w:val="28"/>
        </w:rPr>
        <w:t>23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34BBF">
        <w:rPr>
          <w:rFonts w:ascii="Times New Roman" w:hAnsi="Times New Roman" w:cs="Times New Roman"/>
          <w:sz w:val="28"/>
          <w:szCs w:val="28"/>
        </w:rPr>
        <w:t xml:space="preserve">–   </w:t>
      </w:r>
      <w:r w:rsidR="00867CDA" w:rsidRPr="00834BBF">
        <w:rPr>
          <w:rFonts w:ascii="Times New Roman" w:hAnsi="Times New Roman" w:cs="Times New Roman"/>
          <w:sz w:val="28"/>
          <w:szCs w:val="28"/>
        </w:rPr>
        <w:t>2043</w:t>
      </w:r>
      <w:r w:rsidRPr="00834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71A5" w:rsidRPr="00834BBF" w:rsidRDefault="00A071A5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 w:rsidR="00575971" w:rsidRPr="00834BBF">
        <w:rPr>
          <w:rFonts w:ascii="Times New Roman" w:hAnsi="Times New Roman" w:cs="Times New Roman"/>
          <w:sz w:val="28"/>
          <w:szCs w:val="28"/>
        </w:rPr>
        <w:t>4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1</w:t>
      </w:r>
      <w:r w:rsidR="00867CDA" w:rsidRPr="00834BBF">
        <w:rPr>
          <w:rFonts w:ascii="Times New Roman" w:hAnsi="Times New Roman" w:cs="Times New Roman"/>
          <w:sz w:val="28"/>
          <w:szCs w:val="28"/>
        </w:rPr>
        <w:t>772</w:t>
      </w:r>
      <w:r w:rsidRPr="00834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71A5" w:rsidRPr="00834BBF" w:rsidRDefault="00A071A5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 w:rsidR="00575971" w:rsidRPr="00834BBF">
        <w:rPr>
          <w:rFonts w:ascii="Times New Roman" w:hAnsi="Times New Roman" w:cs="Times New Roman"/>
          <w:sz w:val="28"/>
          <w:szCs w:val="28"/>
        </w:rPr>
        <w:t>5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867CDA" w:rsidRPr="00834BBF">
        <w:rPr>
          <w:rFonts w:ascii="Times New Roman" w:hAnsi="Times New Roman" w:cs="Times New Roman"/>
          <w:sz w:val="28"/>
          <w:szCs w:val="28"/>
        </w:rPr>
        <w:t>1772</w:t>
      </w:r>
      <w:r w:rsidRPr="00834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71A5" w:rsidRPr="00834BBF" w:rsidRDefault="00A071A5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 w:rsidR="00575971" w:rsidRPr="00834BBF">
        <w:rPr>
          <w:rFonts w:ascii="Times New Roman" w:hAnsi="Times New Roman" w:cs="Times New Roman"/>
          <w:sz w:val="28"/>
          <w:szCs w:val="28"/>
        </w:rPr>
        <w:t xml:space="preserve">6 </w:t>
      </w:r>
      <w:r w:rsidRPr="00834BBF">
        <w:rPr>
          <w:rFonts w:ascii="Times New Roman" w:hAnsi="Times New Roman" w:cs="Times New Roman"/>
          <w:sz w:val="28"/>
          <w:szCs w:val="28"/>
        </w:rPr>
        <w:t xml:space="preserve">год –    </w:t>
      </w:r>
      <w:r w:rsidR="00F50032" w:rsidRPr="00834BBF">
        <w:rPr>
          <w:rFonts w:ascii="Times New Roman" w:hAnsi="Times New Roman" w:cs="Times New Roman"/>
          <w:sz w:val="28"/>
          <w:szCs w:val="28"/>
        </w:rPr>
        <w:t>2026</w:t>
      </w:r>
      <w:r w:rsidRPr="00834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71A5" w:rsidRPr="00834BBF" w:rsidRDefault="00A071A5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 w:rsidR="00575971" w:rsidRPr="00834BBF">
        <w:rPr>
          <w:rFonts w:ascii="Times New Roman" w:hAnsi="Times New Roman" w:cs="Times New Roman"/>
          <w:sz w:val="28"/>
          <w:szCs w:val="28"/>
        </w:rPr>
        <w:t>7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F50032" w:rsidRPr="00834BBF">
        <w:rPr>
          <w:rFonts w:ascii="Times New Roman" w:hAnsi="Times New Roman" w:cs="Times New Roman"/>
          <w:sz w:val="28"/>
          <w:szCs w:val="28"/>
        </w:rPr>
        <w:t>2026</w:t>
      </w:r>
      <w:r w:rsidRPr="00834B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0032" w:rsidRDefault="00F50032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 w:rsidR="00575971" w:rsidRPr="00834BBF">
        <w:rPr>
          <w:rFonts w:ascii="Times New Roman" w:hAnsi="Times New Roman" w:cs="Times New Roman"/>
          <w:sz w:val="28"/>
          <w:szCs w:val="28"/>
        </w:rPr>
        <w:t>8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2026 тыс. рублей.</w:t>
      </w:r>
    </w:p>
    <w:p w:rsidR="000C051D" w:rsidRDefault="000C051D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2026  тыс. рублей</w:t>
      </w:r>
    </w:p>
    <w:p w:rsidR="000C051D" w:rsidRDefault="000C051D" w:rsidP="00807E92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B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34BBF">
        <w:rPr>
          <w:rFonts w:ascii="Times New Roman" w:hAnsi="Times New Roman" w:cs="Times New Roman"/>
          <w:sz w:val="28"/>
          <w:szCs w:val="28"/>
        </w:rPr>
        <w:t xml:space="preserve"> год –   2026  тыс. рублей</w:t>
      </w:r>
    </w:p>
    <w:p w:rsidR="001664CC" w:rsidRPr="001664CC" w:rsidRDefault="001664CC" w:rsidP="001664CC">
      <w:pPr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Расчет денежных сре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оизведен на основе ежегодного фактического исполнения с учетом индексации и повышения тарифов. 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 xml:space="preserve">Планируется привлечение средств областного бюджета, </w:t>
      </w:r>
      <w:r w:rsidRPr="001664CC">
        <w:rPr>
          <w:rFonts w:ascii="Times New Roman" w:hAnsi="Times New Roman" w:cs="Times New Roman"/>
          <w:bCs/>
          <w:sz w:val="28"/>
          <w:szCs w:val="28"/>
        </w:rPr>
        <w:t xml:space="preserve"> добровольных пожертвований, спонсорских, целевых средств и  средств</w:t>
      </w:r>
      <w:r w:rsidRPr="001664CC">
        <w:rPr>
          <w:rFonts w:ascii="Times New Roman" w:hAnsi="Times New Roman" w:cs="Times New Roman"/>
          <w:sz w:val="28"/>
          <w:szCs w:val="28"/>
        </w:rPr>
        <w:t xml:space="preserve"> (доходов), поступающие от приносящей доход деятельности.</w:t>
      </w:r>
      <w:proofErr w:type="gramEnd"/>
    </w:p>
    <w:p w:rsidR="001664CC" w:rsidRPr="001664CC" w:rsidRDefault="001664CC" w:rsidP="001664CC">
      <w:pPr>
        <w:numPr>
          <w:ilvl w:val="0"/>
          <w:numId w:val="5"/>
        </w:numPr>
        <w:spacing w:after="0" w:line="240" w:lineRule="auto"/>
        <w:ind w:left="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t>Ожидаемый  результат реализации Программы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90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Программы являются:</w:t>
      </w:r>
    </w:p>
    <w:p w:rsidR="001664CC" w:rsidRPr="001664CC" w:rsidRDefault="001664CC" w:rsidP="000C051D">
      <w:pPr>
        <w:widowControl w:val="0"/>
        <w:overflowPunct w:val="0"/>
        <w:autoSpaceDE w:val="0"/>
        <w:autoSpaceDN w:val="0"/>
        <w:adjustRightInd w:val="0"/>
        <w:spacing w:after="0"/>
        <w:ind w:firstLine="900"/>
        <w:jc w:val="both"/>
        <w:textAlignment w:val="baseline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повышение доступности и качества оказания муниципальных услуг в сфере культуры;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рост качественных мероприятий в сфере культуры;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удовлетворение информационных запросов различных категорий пользователей; 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популяризация чтения; 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формирование библиотечных фондов обеспечение их сохранности, ремонт и реставрация документов; 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внедрение инновационных форм библиотечно-информационного обслуживания;</w:t>
      </w:r>
    </w:p>
    <w:p w:rsidR="001664CC" w:rsidRPr="001664CC" w:rsidRDefault="001664CC" w:rsidP="000C051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 создание электронных информационных ресурсов; </w:t>
      </w:r>
    </w:p>
    <w:p w:rsidR="001664CC" w:rsidRPr="001664CC" w:rsidRDefault="001664CC" w:rsidP="00166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перевод в электронный вид библиотечных фондов, обеспечение доступа населения к ним с использованием сети Интернет;</w:t>
      </w:r>
    </w:p>
    <w:p w:rsidR="001664CC" w:rsidRPr="001664CC" w:rsidRDefault="001664CC" w:rsidP="00166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создание благоприятных условий для устойчивого развития образования в сфере культуры;</w:t>
      </w:r>
    </w:p>
    <w:p w:rsidR="001664CC" w:rsidRPr="001664CC" w:rsidRDefault="001664CC" w:rsidP="001664CC">
      <w:pPr>
        <w:pStyle w:val="10"/>
        <w:widowControl w:val="0"/>
        <w:tabs>
          <w:tab w:val="left" w:pos="142"/>
        </w:tabs>
        <w:ind w:left="0"/>
        <w:contextualSpacing w:val="0"/>
        <w:rPr>
          <w:sz w:val="28"/>
          <w:szCs w:val="28"/>
        </w:rPr>
      </w:pPr>
      <w:r w:rsidRPr="001664CC">
        <w:rPr>
          <w:sz w:val="28"/>
          <w:szCs w:val="28"/>
        </w:rPr>
        <w:tab/>
      </w:r>
      <w:r w:rsidRPr="001664CC">
        <w:rPr>
          <w:sz w:val="28"/>
          <w:szCs w:val="28"/>
        </w:rPr>
        <w:tab/>
        <w:t>- укрепление материально – технической базы учреждений культуры.</w:t>
      </w:r>
    </w:p>
    <w:p w:rsidR="001664CC" w:rsidRPr="001664CC" w:rsidRDefault="001664CC" w:rsidP="001664CC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1664CC" w:rsidRPr="001664CC" w:rsidSect="001664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1664CC">
        <w:rPr>
          <w:rFonts w:ascii="Times New Roman" w:hAnsi="Times New Roman" w:cs="Times New Roman"/>
          <w:sz w:val="28"/>
          <w:szCs w:val="28"/>
        </w:rPr>
        <w:t> </w:t>
      </w:r>
    </w:p>
    <w:p w:rsidR="001664CC" w:rsidRPr="001664CC" w:rsidRDefault="001664CC" w:rsidP="00807E92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>4.1. Сведения о составе и значениях целевых показателей (индикаторов) муниципальной Программы</w:t>
      </w:r>
    </w:p>
    <w:tbl>
      <w:tblPr>
        <w:tblW w:w="15735" w:type="dxa"/>
        <w:tblInd w:w="-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903"/>
        <w:gridCol w:w="602"/>
        <w:gridCol w:w="4538"/>
        <w:gridCol w:w="2127"/>
        <w:gridCol w:w="850"/>
        <w:gridCol w:w="851"/>
        <w:gridCol w:w="850"/>
        <w:gridCol w:w="851"/>
        <w:gridCol w:w="850"/>
        <w:gridCol w:w="851"/>
        <w:gridCol w:w="708"/>
        <w:gridCol w:w="71"/>
        <w:gridCol w:w="780"/>
      </w:tblGrid>
      <w:tr w:rsidR="00B86C89" w:rsidRPr="005F57ED" w:rsidTr="00B86C89">
        <w:trPr>
          <w:trHeight w:val="20"/>
        </w:trPr>
        <w:tc>
          <w:tcPr>
            <w:tcW w:w="1806" w:type="dxa"/>
            <w:gridSpan w:val="2"/>
            <w:vMerge w:val="restart"/>
            <w:vAlign w:val="center"/>
          </w:tcPr>
          <w:p w:rsidR="00B86C89" w:rsidRPr="005F57ED" w:rsidRDefault="00B86C89" w:rsidP="00807E9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602" w:type="dxa"/>
            <w:vMerge w:val="restart"/>
            <w:vAlign w:val="center"/>
          </w:tcPr>
          <w:p w:rsidR="00B86C89" w:rsidRPr="005F57ED" w:rsidRDefault="00B86C89" w:rsidP="00807E9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8" w:type="dxa"/>
            <w:vMerge w:val="restart"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27" w:type="dxa"/>
            <w:vMerge w:val="restart"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9"/>
            <w:vAlign w:val="center"/>
          </w:tcPr>
          <w:p w:rsidR="00B86C89" w:rsidRPr="005F57ED" w:rsidRDefault="00B86C89" w:rsidP="00B86C89">
            <w:pPr>
              <w:tabs>
                <w:tab w:val="left" w:pos="3861"/>
              </w:tabs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B86C89" w:rsidRPr="005F57ED" w:rsidTr="00B86C89">
        <w:trPr>
          <w:trHeight w:val="570"/>
        </w:trPr>
        <w:tc>
          <w:tcPr>
            <w:tcW w:w="1806" w:type="dxa"/>
            <w:gridSpan w:val="2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vMerge w:val="restart"/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</w:tr>
      <w:tr w:rsidR="00B86C89" w:rsidRPr="005F57ED" w:rsidTr="00B86C89">
        <w:trPr>
          <w:trHeight w:val="20"/>
        </w:trPr>
        <w:tc>
          <w:tcPr>
            <w:tcW w:w="903" w:type="dxa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03" w:type="dxa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2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86C89" w:rsidRPr="00B86C89" w:rsidRDefault="00B86C89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B86C89" w:rsidRPr="00B86C89" w:rsidRDefault="00B86C89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B86C89" w:rsidRPr="00B86C89" w:rsidRDefault="00B86C89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C89" w:rsidRPr="005F57ED" w:rsidTr="00B86C89">
        <w:trPr>
          <w:trHeight w:val="20"/>
        </w:trPr>
        <w:tc>
          <w:tcPr>
            <w:tcW w:w="903" w:type="dxa"/>
            <w:vMerge w:val="restart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03" w:type="dxa"/>
            <w:vMerge w:val="restart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9" w:type="dxa"/>
            <w:gridSpan w:val="12"/>
            <w:noWrap/>
            <w:vAlign w:val="center"/>
          </w:tcPr>
          <w:p w:rsidR="00B86C89" w:rsidRPr="00B86C89" w:rsidRDefault="00B86C89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«Наследие»</w:t>
            </w:r>
          </w:p>
        </w:tc>
      </w:tr>
      <w:tr w:rsidR="00B86C89" w:rsidRPr="005F57ED" w:rsidTr="00813DD2">
        <w:trPr>
          <w:trHeight w:val="711"/>
        </w:trPr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86C89" w:rsidRPr="00813DD2" w:rsidRDefault="00B86C89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B86C89" w:rsidRPr="00813DD2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B86C89" w:rsidRPr="00813DD2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C89" w:rsidRPr="005F57ED" w:rsidTr="00B86C89">
        <w:trPr>
          <w:trHeight w:val="181"/>
        </w:trPr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</w:tr>
      <w:tr w:rsidR="00B86C89" w:rsidRPr="005F57ED" w:rsidTr="00B86C89">
        <w:trPr>
          <w:trHeight w:val="365"/>
        </w:trPr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C89" w:rsidRPr="00B86C89" w:rsidRDefault="00B86C89" w:rsidP="00B86C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B86C89" w:rsidRPr="005F57ED" w:rsidTr="00142853">
        <w:trPr>
          <w:trHeight w:val="20"/>
        </w:trPr>
        <w:tc>
          <w:tcPr>
            <w:tcW w:w="903" w:type="dxa"/>
            <w:vMerge w:val="restart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03" w:type="dxa"/>
            <w:vMerge w:val="restart"/>
            <w:noWrap/>
            <w:vAlign w:val="center"/>
          </w:tcPr>
          <w:p w:rsidR="00B86C89" w:rsidRPr="005F57ED" w:rsidRDefault="00B86C89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9" w:type="dxa"/>
            <w:gridSpan w:val="12"/>
            <w:noWrap/>
            <w:vAlign w:val="center"/>
          </w:tcPr>
          <w:p w:rsidR="00B86C89" w:rsidRPr="00B86C89" w:rsidRDefault="00B86C89" w:rsidP="00B8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«Культура»</w:t>
            </w:r>
          </w:p>
        </w:tc>
      </w:tr>
      <w:tr w:rsidR="00813DD2" w:rsidRPr="005F57ED" w:rsidTr="00813DD2">
        <w:trPr>
          <w:trHeight w:val="20"/>
        </w:trPr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noWrap/>
            <w:vAlign w:val="bottom"/>
          </w:tcPr>
          <w:p w:rsidR="00813DD2" w:rsidRPr="005F57ED" w:rsidRDefault="00813DD2" w:rsidP="00166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2127" w:type="dxa"/>
            <w:noWrap/>
            <w:vAlign w:val="bottom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noWrap/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13DD2" w:rsidRPr="005F57ED" w:rsidTr="00813DD2">
        <w:trPr>
          <w:trHeight w:val="209"/>
        </w:trPr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noWrap/>
            <w:vAlign w:val="bottom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количество культурн</w:t>
            </w:r>
            <w:proofErr w:type="gram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bottom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13DD2" w:rsidRPr="005F57ED" w:rsidTr="00813DD2">
        <w:trPr>
          <w:trHeight w:val="334"/>
        </w:trPr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noWrap/>
            <w:vAlign w:val="bottom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семинаров и практикумов 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813DD2" w:rsidRDefault="00813DD2" w:rsidP="00813DD2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71A5" w:rsidRPr="005F57ED" w:rsidRDefault="00A071A5" w:rsidP="001664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971" w:rsidRDefault="00575971" w:rsidP="00A071A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DD2" w:rsidRDefault="00813DD2" w:rsidP="00A071A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CC" w:rsidRPr="005F57ED" w:rsidRDefault="001664CC" w:rsidP="00813DD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F57ED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Программы</w:t>
      </w:r>
    </w:p>
    <w:p w:rsidR="001664CC" w:rsidRPr="005F57ED" w:rsidRDefault="001664CC" w:rsidP="00166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7ED">
        <w:rPr>
          <w:rFonts w:ascii="Times New Roman" w:hAnsi="Times New Roman" w:cs="Times New Roman"/>
          <w:sz w:val="24"/>
          <w:szCs w:val="24"/>
        </w:rPr>
        <w:t xml:space="preserve">5.1. Прогноз сводных показателей  по выполнению муниципального задания 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978"/>
        <w:gridCol w:w="880"/>
        <w:gridCol w:w="3595"/>
        <w:gridCol w:w="1286"/>
        <w:gridCol w:w="992"/>
        <w:gridCol w:w="850"/>
        <w:gridCol w:w="709"/>
        <w:gridCol w:w="709"/>
        <w:gridCol w:w="850"/>
        <w:gridCol w:w="851"/>
        <w:gridCol w:w="850"/>
        <w:gridCol w:w="851"/>
        <w:gridCol w:w="709"/>
      </w:tblGrid>
      <w:tr w:rsidR="00813DD2" w:rsidRPr="005F57ED" w:rsidTr="00813DD2">
        <w:trPr>
          <w:trHeight w:val="20"/>
          <w:tblHeader/>
        </w:trPr>
        <w:tc>
          <w:tcPr>
            <w:tcW w:w="2051" w:type="dxa"/>
            <w:gridSpan w:val="2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880" w:type="dxa"/>
            <w:vMerge w:val="restart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95" w:type="dxa"/>
            <w:vMerge w:val="restart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286" w:type="dxa"/>
            <w:vMerge w:val="restart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 w:val="restart"/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813DD2" w:rsidRDefault="00813DD2" w:rsidP="00813DD2">
            <w:pPr>
              <w:jc w:val="center"/>
            </w:pPr>
            <w:r w:rsidRPr="00A11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16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813DD2" w:rsidRDefault="00813DD2" w:rsidP="00813DD2">
            <w:pPr>
              <w:jc w:val="center"/>
            </w:pPr>
            <w:r w:rsidRPr="00A116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116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13DD2" w:rsidRPr="005F57ED" w:rsidTr="00813DD2">
        <w:trPr>
          <w:trHeight w:val="20"/>
          <w:tblHeader/>
        </w:trPr>
        <w:tc>
          <w:tcPr>
            <w:tcW w:w="1073" w:type="dxa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78" w:type="dxa"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813DD2" w:rsidRDefault="00813DD2" w:rsidP="0042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D2" w:rsidRPr="005F57ED" w:rsidTr="00813DD2">
        <w:trPr>
          <w:trHeight w:val="20"/>
        </w:trPr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2252" w:type="dxa"/>
            <w:gridSpan w:val="11"/>
            <w:noWrap/>
            <w:vAlign w:val="center"/>
          </w:tcPr>
          <w:p w:rsidR="00813DD2" w:rsidRPr="00813DD2" w:rsidRDefault="00813DD2" w:rsidP="00813DD2">
            <w:pPr>
              <w:jc w:val="center"/>
              <w:rPr>
                <w:b/>
              </w:rPr>
            </w:pPr>
            <w:r w:rsidRPr="0081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Pr="00813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«Наследие»</w:t>
            </w:r>
          </w:p>
        </w:tc>
      </w:tr>
      <w:tr w:rsidR="00B619AD" w:rsidRPr="005F57ED" w:rsidTr="00B619AD">
        <w:trPr>
          <w:trHeight w:val="20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619AD" w:rsidRPr="005F57ED" w:rsidRDefault="00B619AD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619AD" w:rsidRPr="005F57ED" w:rsidRDefault="00B619AD" w:rsidP="00166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B619AD" w:rsidRPr="005F57ED" w:rsidRDefault="00B619AD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center"/>
          </w:tcPr>
          <w:p w:rsidR="00B619AD" w:rsidRPr="005F57ED" w:rsidRDefault="00B619AD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992" w:type="dxa"/>
            <w:noWrap/>
            <w:vAlign w:val="center"/>
          </w:tcPr>
          <w:p w:rsidR="00B619AD" w:rsidRPr="005F57ED" w:rsidRDefault="00B619AD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B619AD" w:rsidRPr="00B57FC1" w:rsidRDefault="00B619AD" w:rsidP="00166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619AD" w:rsidRPr="00B57FC1" w:rsidRDefault="00B619AD" w:rsidP="00166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9" w:type="dxa"/>
            <w:noWrap/>
            <w:vAlign w:val="center"/>
          </w:tcPr>
          <w:p w:rsidR="00B619AD" w:rsidRPr="00B57FC1" w:rsidRDefault="00B619AD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B619AD" w:rsidRDefault="00B619AD" w:rsidP="00B619AD">
            <w:pPr>
              <w:jc w:val="center"/>
            </w:pPr>
            <w:r w:rsidRPr="00C465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19AD" w:rsidRDefault="00B619AD" w:rsidP="00B619AD">
            <w:pPr>
              <w:jc w:val="center"/>
            </w:pPr>
            <w:r w:rsidRPr="00C465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B619AD" w:rsidRDefault="00B619AD" w:rsidP="00B619AD">
            <w:pPr>
              <w:jc w:val="center"/>
            </w:pPr>
            <w:r w:rsidRPr="00C465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19AD" w:rsidRDefault="00B619AD" w:rsidP="00B619AD">
            <w:pPr>
              <w:jc w:val="center"/>
            </w:pPr>
            <w:r w:rsidRPr="00C465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619AD" w:rsidRDefault="00B619AD" w:rsidP="00B619AD">
            <w:pPr>
              <w:jc w:val="center"/>
            </w:pPr>
            <w:r w:rsidRPr="00C465C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813DD2" w:rsidRPr="005F57ED" w:rsidTr="00813DD2">
        <w:trPr>
          <w:trHeight w:val="2066"/>
        </w:trPr>
        <w:tc>
          <w:tcPr>
            <w:tcW w:w="1073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</w:t>
            </w:r>
          </w:p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 (в стационаре, вне стационара, удаленно, через сеть Интернет)</w:t>
            </w:r>
          </w:p>
        </w:tc>
        <w:tc>
          <w:tcPr>
            <w:tcW w:w="1286" w:type="dxa"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992" w:type="dxa"/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5F57ED" w:rsidRDefault="00813DD2" w:rsidP="00007A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007A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09" w:type="dxa"/>
            <w:noWrap/>
            <w:vAlign w:val="center"/>
          </w:tcPr>
          <w:p w:rsidR="00813DD2" w:rsidRPr="005F57ED" w:rsidRDefault="00813DD2" w:rsidP="000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5F57ED" w:rsidRDefault="00813DD2" w:rsidP="000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5F57ED" w:rsidRDefault="00007A4B" w:rsidP="0057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0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0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Default="00813DD2" w:rsidP="0000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813DD2" w:rsidRPr="005F57ED" w:rsidTr="00813DD2">
        <w:trPr>
          <w:trHeight w:val="703"/>
        </w:trPr>
        <w:tc>
          <w:tcPr>
            <w:tcW w:w="1073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813DD2" w:rsidRPr="005F57ED" w:rsidRDefault="00813DD2" w:rsidP="001664CC">
            <w:pPr>
              <w:pStyle w:val="ad"/>
              <w:widowControl/>
              <w:rPr>
                <w:rFonts w:ascii="Times New Roman" w:hAnsi="Times New Roman" w:cs="Times New Roman"/>
              </w:rPr>
            </w:pPr>
            <w:r w:rsidRPr="005F57ED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286" w:type="dxa"/>
            <w:vAlign w:val="center"/>
          </w:tcPr>
          <w:p w:rsidR="00813DD2" w:rsidRPr="005F57ED" w:rsidRDefault="00813DD2" w:rsidP="001664CC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5F57ED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992" w:type="dxa"/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3DD2" w:rsidRPr="005F57ED" w:rsidTr="00813DD2">
        <w:trPr>
          <w:trHeight w:val="703"/>
        </w:trPr>
        <w:tc>
          <w:tcPr>
            <w:tcW w:w="1073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286" w:type="dxa"/>
          </w:tcPr>
          <w:p w:rsidR="00813DD2" w:rsidRPr="005F57ED" w:rsidRDefault="00813DD2" w:rsidP="001664CC">
            <w:pPr>
              <w:pStyle w:val="ae"/>
              <w:widowControl/>
              <w:rPr>
                <w:rFonts w:ascii="Times New Roman" w:hAnsi="Times New Roman" w:cs="Times New Roman"/>
              </w:rPr>
            </w:pPr>
            <w:r w:rsidRPr="005F57ED">
              <w:rPr>
                <w:rFonts w:ascii="Times New Roman" w:hAnsi="Times New Roman" w:cs="Times New Roman"/>
              </w:rPr>
              <w:t xml:space="preserve">количество документов </w:t>
            </w:r>
          </w:p>
        </w:tc>
        <w:tc>
          <w:tcPr>
            <w:tcW w:w="992" w:type="dxa"/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13DD2" w:rsidRPr="005F57ED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Default="00813DD2" w:rsidP="008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9524</w:t>
            </w:r>
          </w:p>
        </w:tc>
      </w:tr>
      <w:tr w:rsidR="00007A4B" w:rsidRPr="005F57ED" w:rsidTr="00CB3A03">
        <w:trPr>
          <w:trHeight w:val="20"/>
        </w:trPr>
        <w:tc>
          <w:tcPr>
            <w:tcW w:w="1073" w:type="dxa"/>
            <w:tcBorders>
              <w:bottom w:val="single" w:sz="4" w:space="0" w:color="auto"/>
            </w:tcBorders>
            <w:noWrap/>
            <w:vAlign w:val="center"/>
          </w:tcPr>
          <w:p w:rsidR="00007A4B" w:rsidRPr="005F57ED" w:rsidRDefault="00007A4B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хх</w:t>
            </w:r>
            <w:proofErr w:type="spellEnd"/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007A4B" w:rsidRPr="005F57ED" w:rsidRDefault="00007A4B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07A4B" w:rsidRPr="005F57ED" w:rsidRDefault="00007A4B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2252" w:type="dxa"/>
            <w:gridSpan w:val="11"/>
            <w:noWrap/>
            <w:vAlign w:val="center"/>
          </w:tcPr>
          <w:p w:rsidR="00007A4B" w:rsidRPr="005F57ED" w:rsidRDefault="00007A4B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Подпрограмма 2. «Культура»</w:t>
            </w:r>
          </w:p>
        </w:tc>
      </w:tr>
      <w:tr w:rsidR="00813DD2" w:rsidRPr="005F57ED" w:rsidTr="008B1747">
        <w:trPr>
          <w:trHeight w:val="20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 w:val="restart"/>
            <w:vAlign w:val="center"/>
          </w:tcPr>
          <w:p w:rsidR="00813DD2" w:rsidRPr="005F57ED" w:rsidRDefault="00813DD2" w:rsidP="001664CC">
            <w:pPr>
              <w:pStyle w:val="ad"/>
              <w:widowControl/>
              <w:rPr>
                <w:rFonts w:ascii="Times New Roman" w:hAnsi="Times New Roman" w:cs="Times New Roman"/>
              </w:rPr>
            </w:pPr>
            <w:r w:rsidRPr="005F57ED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расходы бюджета на оказание муниципальной услуги (выполнение работы)</w:t>
            </w:r>
          </w:p>
        </w:tc>
        <w:tc>
          <w:tcPr>
            <w:tcW w:w="992" w:type="dxa"/>
            <w:noWrap/>
            <w:vAlign w:val="center"/>
          </w:tcPr>
          <w:p w:rsidR="00813DD2" w:rsidRPr="00B57FC1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7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709" w:type="dxa"/>
            <w:noWrap/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13DD2" w:rsidRPr="00B57FC1" w:rsidRDefault="00813DD2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13DD2" w:rsidRPr="00B57FC1" w:rsidRDefault="008B1747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13DD2" w:rsidRPr="00B57FC1" w:rsidRDefault="008B1747" w:rsidP="008B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C1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813DD2" w:rsidRPr="005F57ED" w:rsidTr="00007A4B">
        <w:trPr>
          <w:trHeight w:val="830"/>
        </w:trPr>
        <w:tc>
          <w:tcPr>
            <w:tcW w:w="1073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92" w:type="dxa"/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noWrap/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13DD2" w:rsidRPr="005F57ED" w:rsidRDefault="00813DD2" w:rsidP="001664CC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DD2" w:rsidRPr="005F57ED" w:rsidTr="001073D7">
        <w:trPr>
          <w:trHeight w:val="356"/>
        </w:trPr>
        <w:tc>
          <w:tcPr>
            <w:tcW w:w="1073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813DD2" w:rsidRPr="005F57ED" w:rsidRDefault="00813DD2" w:rsidP="0016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</w:tcPr>
          <w:p w:rsidR="00813DD2" w:rsidRPr="005F57ED" w:rsidRDefault="00813DD2" w:rsidP="0016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13DD2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13DD2" w:rsidRPr="005F57ED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DD2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13DD2" w:rsidRPr="005F57ED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F57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813DD2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13DD2" w:rsidRPr="005F57ED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F57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13DD2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13DD2" w:rsidRPr="005F57ED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DD2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13DD2" w:rsidRPr="005F57ED" w:rsidRDefault="00813DD2" w:rsidP="001073D7">
            <w:pPr>
              <w:pStyle w:val="a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3D7" w:rsidRDefault="001073D7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D2" w:rsidRPr="005F57ED" w:rsidRDefault="00813DD2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3D7" w:rsidRDefault="001073D7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D2" w:rsidRDefault="001073D7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3D7" w:rsidRDefault="001073D7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D2" w:rsidRDefault="001073D7" w:rsidP="0010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1664CC" w:rsidRPr="001664CC" w:rsidRDefault="001664CC" w:rsidP="00166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tabs>
          <w:tab w:val="center" w:pos="7780"/>
          <w:tab w:val="left" w:pos="13752"/>
        </w:tabs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ab/>
      </w:r>
    </w:p>
    <w:p w:rsidR="001664CC" w:rsidRPr="00B152E8" w:rsidRDefault="001664CC" w:rsidP="001073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52E8">
        <w:rPr>
          <w:rFonts w:ascii="Times New Roman" w:hAnsi="Times New Roman" w:cs="Times New Roman"/>
          <w:sz w:val="28"/>
          <w:szCs w:val="28"/>
        </w:rPr>
        <w:lastRenderedPageBreak/>
        <w:t>5.2. Ресурсное обеспечение реализации муниципальной Программы</w:t>
      </w:r>
      <w:r w:rsidR="00B152E8" w:rsidRPr="00B152E8">
        <w:rPr>
          <w:rFonts w:ascii="Times New Roman" w:hAnsi="Times New Roman" w:cs="Times New Roman"/>
          <w:sz w:val="28"/>
          <w:szCs w:val="28"/>
        </w:rPr>
        <w:t xml:space="preserve"> </w:t>
      </w:r>
      <w:r w:rsidR="00B152E8" w:rsidRPr="00B152E8">
        <w:rPr>
          <w:rFonts w:ascii="Times New Roman" w:hAnsi="Times New Roman" w:cs="Times New Roman"/>
          <w:bCs/>
          <w:sz w:val="28"/>
          <w:szCs w:val="28"/>
        </w:rPr>
        <w:t>«Развитие культуры муниципального образования Сергиевский сельсовет Оренбургского района  на 20</w:t>
      </w:r>
      <w:r w:rsidR="00B152E8">
        <w:rPr>
          <w:rFonts w:ascii="Times New Roman" w:hAnsi="Times New Roman" w:cs="Times New Roman"/>
          <w:bCs/>
          <w:sz w:val="28"/>
          <w:szCs w:val="28"/>
        </w:rPr>
        <w:t>23</w:t>
      </w:r>
      <w:r w:rsidR="00B152E8" w:rsidRPr="00B152E8">
        <w:rPr>
          <w:rFonts w:ascii="Times New Roman" w:hAnsi="Times New Roman" w:cs="Times New Roman"/>
          <w:bCs/>
          <w:sz w:val="28"/>
          <w:szCs w:val="28"/>
        </w:rPr>
        <w:t>-20</w:t>
      </w:r>
      <w:r w:rsidR="00B152E8">
        <w:rPr>
          <w:rFonts w:ascii="Times New Roman" w:hAnsi="Times New Roman" w:cs="Times New Roman"/>
          <w:bCs/>
          <w:sz w:val="28"/>
          <w:szCs w:val="28"/>
        </w:rPr>
        <w:t>30</w:t>
      </w:r>
      <w:r w:rsidR="00B152E8" w:rsidRPr="00B152E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54"/>
        <w:gridCol w:w="564"/>
        <w:gridCol w:w="462"/>
        <w:gridCol w:w="2406"/>
        <w:gridCol w:w="1138"/>
        <w:gridCol w:w="708"/>
        <w:gridCol w:w="709"/>
        <w:gridCol w:w="709"/>
        <w:gridCol w:w="1276"/>
        <w:gridCol w:w="708"/>
        <w:gridCol w:w="851"/>
        <w:gridCol w:w="850"/>
        <w:gridCol w:w="709"/>
        <w:gridCol w:w="709"/>
        <w:gridCol w:w="850"/>
        <w:gridCol w:w="709"/>
        <w:gridCol w:w="851"/>
        <w:gridCol w:w="708"/>
      </w:tblGrid>
      <w:tr w:rsidR="00B152E8" w:rsidRPr="001E5F50" w:rsidTr="00B152E8">
        <w:trPr>
          <w:trHeight w:val="574"/>
          <w:tblHeader/>
        </w:trPr>
        <w:tc>
          <w:tcPr>
            <w:tcW w:w="2000" w:type="dxa"/>
            <w:gridSpan w:val="4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4110" w:type="dxa"/>
            <w:gridSpan w:val="5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  <w:gridSpan w:val="8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 xml:space="preserve">Расходы бюджета муниципального образования </w:t>
            </w:r>
          </w:p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152E8" w:rsidRPr="001E5F50" w:rsidTr="00B152E8">
        <w:trPr>
          <w:trHeight w:val="743"/>
          <w:tblHeader/>
        </w:trPr>
        <w:tc>
          <w:tcPr>
            <w:tcW w:w="520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64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5F5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tabs>
                <w:tab w:val="left" w:pos="747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E5F50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1E5F50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152E8" w:rsidRPr="001E5F50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152E8" w:rsidRDefault="00B152E8" w:rsidP="00B152E8">
            <w:pPr>
              <w:jc w:val="center"/>
            </w:pPr>
            <w:r w:rsidRPr="00177CF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9</w:t>
            </w:r>
            <w:r w:rsidRPr="00177CF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152E8" w:rsidRDefault="00B152E8" w:rsidP="00B152E8">
            <w:pPr>
              <w:jc w:val="center"/>
            </w:pPr>
            <w:r w:rsidRPr="00177C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  <w:r w:rsidRPr="00177CF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152E8" w:rsidRPr="001E5F50" w:rsidTr="00B152E8">
        <w:trPr>
          <w:trHeight w:val="259"/>
        </w:trPr>
        <w:tc>
          <w:tcPr>
            <w:tcW w:w="520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proofErr w:type="spellStart"/>
            <w:r w:rsidRPr="001E5F50">
              <w:rPr>
                <w:rFonts w:ascii="Times New Roman" w:hAnsi="Times New Roman" w:cs="Times New Roman"/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4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6" w:type="dxa"/>
            <w:vMerge w:val="restart"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«Развитие культуры муниципального образовани</w:t>
            </w:r>
            <w:r>
              <w:rPr>
                <w:rFonts w:ascii="Times New Roman" w:hAnsi="Times New Roman" w:cs="Times New Roman"/>
                <w:bCs/>
              </w:rPr>
              <w:t xml:space="preserve">я </w:t>
            </w:r>
            <w:r w:rsidRPr="001E5F50">
              <w:rPr>
                <w:rFonts w:ascii="Times New Roman" w:hAnsi="Times New Roman" w:cs="Times New Roman"/>
                <w:bCs/>
              </w:rPr>
              <w:t>Сергиевский сельсовет Оренбургского района  на 20</w:t>
            </w:r>
            <w:r>
              <w:rPr>
                <w:rFonts w:ascii="Times New Roman" w:hAnsi="Times New Roman" w:cs="Times New Roman"/>
                <w:bCs/>
              </w:rPr>
              <w:t>23</w:t>
            </w:r>
            <w:r w:rsidRPr="001E5F50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1E5F50">
              <w:rPr>
                <w:rFonts w:ascii="Times New Roman" w:hAnsi="Times New Roman" w:cs="Times New Roman"/>
                <w:bCs/>
              </w:rPr>
              <w:t xml:space="preserve"> годы»</w:t>
            </w: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039</w:t>
            </w: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noWrap/>
          </w:tcPr>
          <w:p w:rsidR="00B152E8" w:rsidRPr="001E5F50" w:rsidRDefault="00B152E8" w:rsidP="00EC6BD2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810000000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noWrap/>
          </w:tcPr>
          <w:p w:rsidR="00B152E8" w:rsidRPr="00B57FC1" w:rsidRDefault="00B152E8" w:rsidP="00522822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2043</w:t>
            </w:r>
          </w:p>
        </w:tc>
        <w:tc>
          <w:tcPr>
            <w:tcW w:w="850" w:type="dxa"/>
            <w:noWrap/>
          </w:tcPr>
          <w:p w:rsidR="00B152E8" w:rsidRPr="00B57FC1" w:rsidRDefault="00B152E8" w:rsidP="00522822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709" w:type="dxa"/>
            <w:noWrap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709" w:type="dxa"/>
            <w:noWrap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850" w:type="dxa"/>
            <w:noWrap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709" w:type="dxa"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851" w:type="dxa"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  <w:tc>
          <w:tcPr>
            <w:tcW w:w="708" w:type="dxa"/>
          </w:tcPr>
          <w:p w:rsidR="00B152E8" w:rsidRDefault="00B152E8">
            <w:r w:rsidRPr="001C3473">
              <w:rPr>
                <w:rFonts w:ascii="Times New Roman" w:hAnsi="Times New Roman" w:cs="Times New Roman"/>
                <w:bCs/>
              </w:rPr>
              <w:t>1772</w:t>
            </w:r>
          </w:p>
        </w:tc>
      </w:tr>
      <w:tr w:rsidR="00B152E8" w:rsidRPr="001E5F50" w:rsidTr="00B152E8">
        <w:trPr>
          <w:trHeight w:val="259"/>
        </w:trPr>
        <w:tc>
          <w:tcPr>
            <w:tcW w:w="520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6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 xml:space="preserve">Исполнитель 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52E8" w:rsidRPr="001E5F50" w:rsidTr="00B152E8">
        <w:trPr>
          <w:trHeight w:val="259"/>
        </w:trPr>
        <w:tc>
          <w:tcPr>
            <w:tcW w:w="520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6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 xml:space="preserve">Соисполнитель 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152E8" w:rsidRPr="001E5F50" w:rsidTr="00B152E8">
        <w:trPr>
          <w:trHeight w:val="259"/>
        </w:trPr>
        <w:tc>
          <w:tcPr>
            <w:tcW w:w="520" w:type="dxa"/>
            <w:vMerge w:val="restart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proofErr w:type="spellStart"/>
            <w:r w:rsidRPr="001E5F50">
              <w:rPr>
                <w:rFonts w:ascii="Times New Roman" w:hAnsi="Times New Roman" w:cs="Times New Roman"/>
                <w:bCs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  <w:vMerge w:val="restart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6" w:type="dxa"/>
            <w:vMerge w:val="restart"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Подпрограмма 1.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«Наследие»</w:t>
            </w:r>
          </w:p>
        </w:tc>
        <w:tc>
          <w:tcPr>
            <w:tcW w:w="1138" w:type="dxa"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039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1E5F50" w:rsidRDefault="00B152E8" w:rsidP="00EC6BD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708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Default="00B152E8" w:rsidP="00B152E8">
            <w:pPr>
              <w:jc w:val="center"/>
            </w:pPr>
            <w:r w:rsidRPr="0053600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B152E8" w:rsidRDefault="00B152E8" w:rsidP="00B152E8">
            <w:pPr>
              <w:jc w:val="center"/>
            </w:pPr>
            <w:r w:rsidRPr="0053600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shd w:val="clear" w:color="auto" w:fill="FFFFFF" w:themeFill="background1"/>
          </w:tcPr>
          <w:p w:rsidR="00B152E8" w:rsidRDefault="00B152E8" w:rsidP="00B152E8">
            <w:pPr>
              <w:jc w:val="center"/>
            </w:pPr>
            <w:r w:rsidRPr="0053600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1" w:type="dxa"/>
            <w:shd w:val="clear" w:color="auto" w:fill="FFFFFF" w:themeFill="background1"/>
          </w:tcPr>
          <w:p w:rsidR="00B152E8" w:rsidRDefault="00B152E8" w:rsidP="00B152E8">
            <w:pPr>
              <w:jc w:val="center"/>
            </w:pPr>
            <w:r w:rsidRPr="0053600E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8" w:type="dxa"/>
            <w:shd w:val="clear" w:color="auto" w:fill="FFFFFF" w:themeFill="background1"/>
          </w:tcPr>
          <w:p w:rsidR="00B152E8" w:rsidRDefault="00B152E8" w:rsidP="00B152E8">
            <w:pPr>
              <w:jc w:val="center"/>
            </w:pPr>
            <w:r w:rsidRPr="0053600E">
              <w:rPr>
                <w:rFonts w:ascii="Times New Roman" w:hAnsi="Times New Roman" w:cs="Times New Roman"/>
              </w:rPr>
              <w:t>333</w:t>
            </w:r>
          </w:p>
        </w:tc>
      </w:tr>
      <w:tr w:rsidR="00B152E8" w:rsidRPr="001E5F50" w:rsidTr="00B152E8">
        <w:trPr>
          <w:trHeight w:val="468"/>
        </w:trPr>
        <w:tc>
          <w:tcPr>
            <w:tcW w:w="520" w:type="dxa"/>
            <w:vMerge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vMerge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2" w:type="dxa"/>
            <w:vMerge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6" w:type="dxa"/>
            <w:vMerge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:rsidR="00B152E8" w:rsidRPr="00B57FC1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B152E8" w:rsidRPr="00B57FC1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B57FC1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B152E8" w:rsidRPr="00B57FC1" w:rsidRDefault="00B152E8" w:rsidP="00B152E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259"/>
        </w:trPr>
        <w:tc>
          <w:tcPr>
            <w:tcW w:w="520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vMerge w:val="restart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 w:val="restart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«Развитие библиотечного дела»</w:t>
            </w: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noWrap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  <w:r w:rsidRPr="001E5F5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>010000</w:t>
            </w: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850" w:type="dxa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709" w:type="dxa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noWrap/>
            <w:vAlign w:val="center"/>
          </w:tcPr>
          <w:p w:rsidR="00B152E8" w:rsidRPr="00B57FC1" w:rsidRDefault="00B152E8" w:rsidP="00B152E8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noWrap/>
          </w:tcPr>
          <w:p w:rsidR="00B152E8" w:rsidRDefault="00B152E8" w:rsidP="00B152E8">
            <w:pPr>
              <w:jc w:val="center"/>
            </w:pPr>
            <w:r w:rsidRPr="00B63B6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</w:tcPr>
          <w:p w:rsidR="00B152E8" w:rsidRDefault="00B152E8" w:rsidP="00B152E8">
            <w:pPr>
              <w:jc w:val="center"/>
            </w:pPr>
            <w:r w:rsidRPr="00B63B6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1" w:type="dxa"/>
          </w:tcPr>
          <w:p w:rsidR="00B152E8" w:rsidRDefault="00B152E8" w:rsidP="00B152E8">
            <w:pPr>
              <w:jc w:val="center"/>
            </w:pPr>
            <w:r w:rsidRPr="00B63B6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8" w:type="dxa"/>
          </w:tcPr>
          <w:p w:rsidR="00B152E8" w:rsidRDefault="00B152E8" w:rsidP="00B152E8">
            <w:pPr>
              <w:jc w:val="center"/>
            </w:pPr>
            <w:r w:rsidRPr="00B63B6F">
              <w:rPr>
                <w:rFonts w:ascii="Times New Roman" w:hAnsi="Times New Roman" w:cs="Times New Roman"/>
              </w:rPr>
              <w:t>333</w:t>
            </w:r>
          </w:p>
        </w:tc>
      </w:tr>
      <w:tr w:rsidR="00B152E8" w:rsidRPr="001E5F50" w:rsidTr="00B152E8">
        <w:trPr>
          <w:trHeight w:val="711"/>
        </w:trPr>
        <w:tc>
          <w:tcPr>
            <w:tcW w:w="520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B57FC1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B57FC1" w:rsidRDefault="00B152E8" w:rsidP="0016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52E8" w:rsidRPr="00B57FC1" w:rsidRDefault="00B152E8" w:rsidP="0016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52E8" w:rsidRPr="00B57FC1" w:rsidRDefault="00B152E8" w:rsidP="00166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52E8" w:rsidRPr="00B57FC1" w:rsidRDefault="00B152E8" w:rsidP="001664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615"/>
        </w:trPr>
        <w:tc>
          <w:tcPr>
            <w:tcW w:w="520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54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  <w:bCs/>
              </w:rPr>
              <w:t xml:space="preserve">Мероприятие 1.1.1. «Оказание муниципальных услуг </w:t>
            </w:r>
            <w:r w:rsidRPr="001E5F50">
              <w:rPr>
                <w:rFonts w:ascii="Times New Roman" w:hAnsi="Times New Roman" w:cs="Times New Roman"/>
                <w:bCs/>
              </w:rPr>
              <w:lastRenderedPageBreak/>
              <w:t>(выполнение работ)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E5F5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- библиотечному, библиографическому и информационному обслуживанию пользователей библиотеки;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- формирование, учет, изучение, обеспечение физического сохранения и безопасности фондов библиотек, включая оцифровку фондов;</w:t>
            </w:r>
          </w:p>
          <w:p w:rsidR="00B152E8" w:rsidRPr="001E5F50" w:rsidRDefault="00B152E8" w:rsidP="00E727E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- библиографическая обработка документов и создание каталогов»</w:t>
            </w: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B152E8" w:rsidRPr="001E5F50" w:rsidRDefault="00B152E8" w:rsidP="0086330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1E5F50" w:rsidRDefault="00B152E8" w:rsidP="0086330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86330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noWrap/>
          </w:tcPr>
          <w:p w:rsidR="00B152E8" w:rsidRPr="001E5F50" w:rsidRDefault="00B152E8" w:rsidP="0086330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noWrap/>
          </w:tcPr>
          <w:p w:rsidR="00B152E8" w:rsidRPr="001E5F50" w:rsidRDefault="00B152E8" w:rsidP="00863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152E8" w:rsidRPr="001E5F50" w:rsidRDefault="00B152E8" w:rsidP="00863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52E8" w:rsidRPr="001E5F50" w:rsidRDefault="00B152E8" w:rsidP="00863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152E8" w:rsidRPr="001E5F50" w:rsidRDefault="00B152E8" w:rsidP="00863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1225"/>
        </w:trPr>
        <w:tc>
          <w:tcPr>
            <w:tcW w:w="520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lastRenderedPageBreak/>
              <w:t>хх</w:t>
            </w:r>
            <w:proofErr w:type="spellEnd"/>
          </w:p>
        </w:tc>
        <w:tc>
          <w:tcPr>
            <w:tcW w:w="454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Мероприятие 1.1.2.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«Обеспечение деятельности библиотеки»</w:t>
            </w:r>
          </w:p>
        </w:tc>
        <w:tc>
          <w:tcPr>
            <w:tcW w:w="1138" w:type="dxa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B152E8" w:rsidRPr="001E5F50" w:rsidRDefault="00B152E8" w:rsidP="00E727E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09" w:type="dxa"/>
            <w:noWrap/>
            <w:vAlign w:val="center"/>
          </w:tcPr>
          <w:p w:rsidR="00B152E8" w:rsidRPr="001E5F50" w:rsidRDefault="00B152E8" w:rsidP="00E727E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vAlign w:val="center"/>
          </w:tcPr>
          <w:p w:rsidR="00B152E8" w:rsidRPr="001E5F50" w:rsidRDefault="00B152E8" w:rsidP="00E727E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  <w:r w:rsidRPr="001E5F5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>017005</w:t>
            </w:r>
          </w:p>
        </w:tc>
        <w:tc>
          <w:tcPr>
            <w:tcW w:w="708" w:type="dxa"/>
            <w:noWrap/>
            <w:vAlign w:val="center"/>
          </w:tcPr>
          <w:p w:rsidR="00B152E8" w:rsidRPr="001E5F50" w:rsidRDefault="00B152E8" w:rsidP="00E727E2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1" w:type="dxa"/>
            <w:noWrap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noWrap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noWrap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noWrap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  <w:noWrap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9" w:type="dxa"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1" w:type="dxa"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08" w:type="dxa"/>
            <w:vAlign w:val="center"/>
          </w:tcPr>
          <w:p w:rsidR="00B152E8" w:rsidRDefault="00B152E8" w:rsidP="00B152E8">
            <w:pPr>
              <w:jc w:val="center"/>
            </w:pPr>
            <w:r w:rsidRPr="00E50934">
              <w:rPr>
                <w:rFonts w:ascii="Times New Roman" w:hAnsi="Times New Roman" w:cs="Times New Roman"/>
              </w:rPr>
              <w:t>333</w:t>
            </w:r>
          </w:p>
        </w:tc>
      </w:tr>
      <w:tr w:rsidR="00D27355" w:rsidRPr="001E5F50" w:rsidTr="00807E92">
        <w:trPr>
          <w:trHeight w:val="150"/>
        </w:trPr>
        <w:tc>
          <w:tcPr>
            <w:tcW w:w="520" w:type="dxa"/>
            <w:vMerge w:val="restart"/>
            <w:tcBorders>
              <w:top w:val="nil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lastRenderedPageBreak/>
              <w:t>хх</w:t>
            </w:r>
            <w:proofErr w:type="spellEnd"/>
          </w:p>
        </w:tc>
        <w:tc>
          <w:tcPr>
            <w:tcW w:w="454" w:type="dxa"/>
            <w:vMerge w:val="restart"/>
            <w:tcBorders>
              <w:top w:val="nil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vMerge w:val="restart"/>
            <w:tcBorders>
              <w:top w:val="nil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Подпрограмма 2</w:t>
            </w:r>
          </w:p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«Культура»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B152E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1E5F50">
              <w:rPr>
                <w:rFonts w:ascii="Times New Roman" w:hAnsi="Times New Roman" w:cs="Times New Roman"/>
                <w:bCs/>
              </w:rPr>
              <w:t>000000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7355" w:rsidRPr="001E5F50" w:rsidRDefault="00D27355" w:rsidP="00F50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7355" w:rsidRPr="00B57FC1" w:rsidRDefault="00D27355" w:rsidP="00807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7355" w:rsidRPr="00B57FC1" w:rsidRDefault="00D27355" w:rsidP="00807E92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7355" w:rsidRDefault="00D27355" w:rsidP="00807E92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7355" w:rsidRDefault="00D27355" w:rsidP="00807E92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55" w:rsidRDefault="00D27355" w:rsidP="00807E92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55" w:rsidRDefault="00D27355" w:rsidP="00807E92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7355" w:rsidRDefault="00D27355" w:rsidP="00807E92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</w:tr>
      <w:tr w:rsidR="00B152E8" w:rsidRPr="001E5F50" w:rsidTr="00B152E8">
        <w:trPr>
          <w:trHeight w:val="644"/>
        </w:trPr>
        <w:tc>
          <w:tcPr>
            <w:tcW w:w="520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644"/>
        </w:trPr>
        <w:tc>
          <w:tcPr>
            <w:tcW w:w="520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355" w:rsidRPr="00006EF2" w:rsidTr="00D27355">
        <w:trPr>
          <w:trHeight w:val="259"/>
        </w:trPr>
        <w:tc>
          <w:tcPr>
            <w:tcW w:w="520" w:type="dxa"/>
            <w:vMerge w:val="restart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54" w:type="dxa"/>
            <w:vMerge w:val="restart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vMerge w:val="restart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5" w:rsidRPr="001E5F50" w:rsidRDefault="00D27355" w:rsidP="00166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Основное мероприятие 2.1.</w:t>
            </w:r>
          </w:p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«Сохранение и 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09" w:type="dxa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noWrap/>
          </w:tcPr>
          <w:p w:rsidR="00D27355" w:rsidRPr="001E5F50" w:rsidRDefault="00D27355" w:rsidP="00D27355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1E5F50">
              <w:rPr>
                <w:rFonts w:ascii="Times New Roman" w:hAnsi="Times New Roman" w:cs="Times New Roman"/>
              </w:rPr>
              <w:t>70011</w:t>
            </w:r>
          </w:p>
        </w:tc>
        <w:tc>
          <w:tcPr>
            <w:tcW w:w="708" w:type="dxa"/>
            <w:noWrap/>
          </w:tcPr>
          <w:p w:rsidR="00D27355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1" w:type="dxa"/>
            <w:noWrap/>
            <w:vAlign w:val="center"/>
          </w:tcPr>
          <w:p w:rsidR="00D27355" w:rsidRPr="00B57FC1" w:rsidRDefault="00D27355" w:rsidP="00F50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850" w:type="dxa"/>
            <w:noWrap/>
            <w:vAlign w:val="center"/>
          </w:tcPr>
          <w:p w:rsidR="00D27355" w:rsidRPr="00B57FC1" w:rsidRDefault="00D27355" w:rsidP="00F50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FC1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9" w:type="dxa"/>
            <w:noWrap/>
            <w:vAlign w:val="center"/>
          </w:tcPr>
          <w:p w:rsidR="00D27355" w:rsidRPr="00B57FC1" w:rsidRDefault="00D27355" w:rsidP="00F50032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709" w:type="dxa"/>
            <w:noWrap/>
            <w:vAlign w:val="center"/>
          </w:tcPr>
          <w:p w:rsidR="00D27355" w:rsidRDefault="00D27355" w:rsidP="00D27355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850" w:type="dxa"/>
            <w:noWrap/>
            <w:vAlign w:val="center"/>
          </w:tcPr>
          <w:p w:rsidR="00D27355" w:rsidRDefault="00D27355" w:rsidP="00D27355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9" w:type="dxa"/>
            <w:vAlign w:val="center"/>
          </w:tcPr>
          <w:p w:rsidR="00D27355" w:rsidRDefault="00D27355" w:rsidP="00D27355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851" w:type="dxa"/>
            <w:vAlign w:val="center"/>
          </w:tcPr>
          <w:p w:rsidR="00D27355" w:rsidRDefault="00D27355" w:rsidP="00D27355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  <w:tc>
          <w:tcPr>
            <w:tcW w:w="708" w:type="dxa"/>
            <w:vAlign w:val="center"/>
          </w:tcPr>
          <w:p w:rsidR="00D27355" w:rsidRDefault="00D27355" w:rsidP="00D27355">
            <w:pPr>
              <w:jc w:val="center"/>
            </w:pPr>
            <w:r w:rsidRPr="006839D8">
              <w:rPr>
                <w:rFonts w:ascii="Times New Roman" w:hAnsi="Times New Roman" w:cs="Times New Roman"/>
                <w:color w:val="000000"/>
              </w:rPr>
              <w:t>1439</w:t>
            </w:r>
          </w:p>
        </w:tc>
      </w:tr>
      <w:tr w:rsidR="00B152E8" w:rsidRPr="001E5F50" w:rsidTr="00B152E8">
        <w:trPr>
          <w:trHeight w:val="450"/>
        </w:trPr>
        <w:tc>
          <w:tcPr>
            <w:tcW w:w="520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Соисполнитель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noWrap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709" w:type="dxa"/>
            <w:vMerge w:val="restart"/>
            <w:noWrap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vMerge w:val="restart"/>
            <w:noWrap/>
          </w:tcPr>
          <w:p w:rsidR="00B152E8" w:rsidRPr="001E5F50" w:rsidRDefault="00B152E8" w:rsidP="00B152E8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B152E8" w:rsidRPr="001E5F50" w:rsidRDefault="00B152E8" w:rsidP="00D27355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81</w:t>
            </w:r>
            <w:r w:rsidR="00D27355"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>0</w:t>
            </w:r>
            <w:r w:rsidR="00D27355">
              <w:rPr>
                <w:rFonts w:ascii="Times New Roman" w:hAnsi="Times New Roman" w:cs="Times New Roman"/>
              </w:rPr>
              <w:t>267777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52E8" w:rsidRPr="001E5F50" w:rsidRDefault="00D27355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52E8" w:rsidRPr="001E5F50" w:rsidTr="00B152E8">
        <w:trPr>
          <w:trHeight w:val="526"/>
        </w:trPr>
        <w:tc>
          <w:tcPr>
            <w:tcW w:w="520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1370"/>
        </w:trPr>
        <w:tc>
          <w:tcPr>
            <w:tcW w:w="520" w:type="dxa"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454" w:type="dxa"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Мероприятие 2.1.1. «Оказание муниципальных услуг</w:t>
            </w:r>
            <w:r w:rsidRPr="001E5F50">
              <w:rPr>
                <w:rFonts w:ascii="Times New Roman" w:hAnsi="Times New Roman" w:cs="Times New Roman"/>
              </w:rPr>
              <w:t xml:space="preserve"> по организации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Соисполнитель</w:t>
            </w:r>
          </w:p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2E8" w:rsidRPr="001E5F50" w:rsidTr="00B152E8">
        <w:trPr>
          <w:trHeight w:val="1641"/>
        </w:trPr>
        <w:tc>
          <w:tcPr>
            <w:tcW w:w="520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lastRenderedPageBreak/>
              <w:t>хх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B152E8" w:rsidRPr="001E5F50" w:rsidRDefault="00B152E8" w:rsidP="001664C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 xml:space="preserve">Мероприятие 2.1.2. </w:t>
            </w:r>
            <w:r w:rsidRPr="001E5F50">
              <w:rPr>
                <w:rFonts w:ascii="Times New Roman" w:hAnsi="Times New Roman" w:cs="Times New Roman"/>
              </w:rPr>
              <w:t>«Организация, проведение и участие в мероприятиях в сфере культуры»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595959"/>
            </w:tcBorders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595959"/>
            </w:tcBorders>
            <w:noWrap/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595959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595959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595959"/>
            </w:tcBorders>
          </w:tcPr>
          <w:p w:rsidR="00B152E8" w:rsidRPr="001E5F50" w:rsidRDefault="00B152E8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F50" w:rsidRDefault="001E5F50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D27355" w:rsidRDefault="00D27355" w:rsidP="00435F82">
      <w:pPr>
        <w:jc w:val="center"/>
        <w:rPr>
          <w:rFonts w:ascii="Times New Roman" w:hAnsi="Times New Roman" w:cs="Times New Roman"/>
        </w:rPr>
      </w:pPr>
    </w:p>
    <w:p w:rsidR="001664CC" w:rsidRPr="001E5F50" w:rsidRDefault="001664CC" w:rsidP="001073D7">
      <w:pPr>
        <w:spacing w:after="0"/>
        <w:jc w:val="center"/>
        <w:rPr>
          <w:rFonts w:ascii="Times New Roman" w:hAnsi="Times New Roman" w:cs="Times New Roman"/>
        </w:rPr>
      </w:pPr>
      <w:r w:rsidRPr="001E5F50">
        <w:rPr>
          <w:rFonts w:ascii="Times New Roman" w:hAnsi="Times New Roman" w:cs="Times New Roman"/>
        </w:rPr>
        <w:lastRenderedPageBreak/>
        <w:t>5.3. Прогнозная (справочная) оценка ресурсного обеспечения реализации</w:t>
      </w:r>
    </w:p>
    <w:p w:rsidR="001664CC" w:rsidRPr="001E5F50" w:rsidRDefault="001664CC" w:rsidP="001073D7">
      <w:pPr>
        <w:spacing w:after="0"/>
        <w:jc w:val="center"/>
        <w:rPr>
          <w:rFonts w:ascii="Times New Roman" w:hAnsi="Times New Roman" w:cs="Times New Roman"/>
        </w:rPr>
      </w:pPr>
      <w:r w:rsidRPr="001E5F50">
        <w:rPr>
          <w:rFonts w:ascii="Times New Roman" w:hAnsi="Times New Roman" w:cs="Times New Roman"/>
        </w:rPr>
        <w:t>муниципальной Программы за счет всех источников финансирования</w:t>
      </w:r>
    </w:p>
    <w:p w:rsidR="001664CC" w:rsidRPr="001E5F50" w:rsidRDefault="001664CC" w:rsidP="001664CC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42"/>
        <w:gridCol w:w="1017"/>
        <w:gridCol w:w="3085"/>
        <w:gridCol w:w="2108"/>
        <w:gridCol w:w="843"/>
        <w:gridCol w:w="992"/>
        <w:gridCol w:w="993"/>
        <w:gridCol w:w="992"/>
        <w:gridCol w:w="992"/>
        <w:gridCol w:w="992"/>
        <w:gridCol w:w="1134"/>
        <w:gridCol w:w="993"/>
        <w:gridCol w:w="958"/>
      </w:tblGrid>
      <w:tr w:rsidR="001073D7" w:rsidRPr="001E5F50" w:rsidTr="00E4125B">
        <w:trPr>
          <w:cantSplit/>
          <w:trHeight w:val="401"/>
          <w:tblHeader/>
        </w:trPr>
        <w:tc>
          <w:tcPr>
            <w:tcW w:w="2059" w:type="dxa"/>
            <w:gridSpan w:val="2"/>
            <w:shd w:val="clear" w:color="000000" w:fill="FFFFFF"/>
            <w:noWrap/>
            <w:vAlign w:val="center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3085" w:type="dxa"/>
            <w:vMerge w:val="restart"/>
            <w:shd w:val="clear" w:color="000000" w:fill="FFFFFF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108" w:type="dxa"/>
            <w:vMerge w:val="restart"/>
            <w:shd w:val="clear" w:color="000000" w:fill="FFFFFF"/>
          </w:tcPr>
          <w:p w:rsidR="001073D7" w:rsidRPr="001E5F50" w:rsidRDefault="001073D7" w:rsidP="001664CC">
            <w:pPr>
              <w:ind w:left="107"/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89" w:type="dxa"/>
            <w:gridSpan w:val="9"/>
            <w:shd w:val="clear" w:color="000000" w:fill="FFFFFF"/>
            <w:vAlign w:val="center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Оценка расходов, тыс. рублей</w:t>
            </w:r>
          </w:p>
        </w:tc>
      </w:tr>
      <w:tr w:rsidR="001073D7" w:rsidRPr="001E5F50" w:rsidTr="001073D7">
        <w:trPr>
          <w:cantSplit/>
          <w:trHeight w:val="422"/>
          <w:tblHeader/>
        </w:trPr>
        <w:tc>
          <w:tcPr>
            <w:tcW w:w="1042" w:type="dxa"/>
            <w:shd w:val="clear" w:color="000000" w:fill="FFFFFF"/>
            <w:noWrap/>
            <w:vAlign w:val="center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017" w:type="dxa"/>
            <w:shd w:val="clear" w:color="000000" w:fill="FFFFFF"/>
            <w:noWrap/>
            <w:vAlign w:val="center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085" w:type="dxa"/>
            <w:vMerge/>
            <w:shd w:val="clear" w:color="000000" w:fill="FFFFFF"/>
          </w:tcPr>
          <w:p w:rsidR="001073D7" w:rsidRPr="001E5F50" w:rsidRDefault="001073D7" w:rsidP="001664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8" w:type="dxa"/>
            <w:vMerge/>
            <w:shd w:val="clear" w:color="000000" w:fill="FFFFFF"/>
          </w:tcPr>
          <w:p w:rsidR="001073D7" w:rsidRPr="001E5F50" w:rsidRDefault="001073D7" w:rsidP="001664CC">
            <w:pPr>
              <w:ind w:left="10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3" w:type="dxa"/>
            <w:shd w:val="clear" w:color="000000" w:fill="FFFFFF"/>
            <w:vAlign w:val="center"/>
          </w:tcPr>
          <w:p w:rsidR="001073D7" w:rsidRPr="001E5F50" w:rsidRDefault="001073D7" w:rsidP="001664CC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1E5F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</w:tcPr>
          <w:p w:rsidR="001073D7" w:rsidRPr="001E5F50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3" w:type="dxa"/>
            <w:shd w:val="clear" w:color="000000" w:fill="FFFFFF"/>
          </w:tcPr>
          <w:p w:rsidR="001073D7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58" w:type="dxa"/>
            <w:shd w:val="clear" w:color="000000" w:fill="FFFFFF"/>
          </w:tcPr>
          <w:p w:rsidR="001073D7" w:rsidRDefault="001073D7" w:rsidP="0010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г.</w:t>
            </w:r>
          </w:p>
        </w:tc>
      </w:tr>
      <w:tr w:rsidR="00B619AD" w:rsidRPr="001E5F50" w:rsidTr="00DC5265">
        <w:trPr>
          <w:trHeight w:val="286"/>
        </w:trPr>
        <w:tc>
          <w:tcPr>
            <w:tcW w:w="1042" w:type="dxa"/>
            <w:vMerge w:val="restart"/>
            <w:shd w:val="clear" w:color="000000" w:fill="FFFFFF"/>
            <w:noWrap/>
            <w:vAlign w:val="center"/>
          </w:tcPr>
          <w:p w:rsidR="00B619AD" w:rsidRPr="001E5F50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017" w:type="dxa"/>
            <w:vMerge w:val="restart"/>
            <w:shd w:val="clear" w:color="000000" w:fill="FFFFFF"/>
            <w:noWrap/>
            <w:vAlign w:val="center"/>
          </w:tcPr>
          <w:p w:rsidR="00B619AD" w:rsidRPr="001E5F50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 w:val="restart"/>
            <w:shd w:val="clear" w:color="000000" w:fill="FFFFFF"/>
          </w:tcPr>
          <w:p w:rsidR="00B619AD" w:rsidRPr="001E5F50" w:rsidRDefault="00B619AD" w:rsidP="001073D7">
            <w:pPr>
              <w:rPr>
                <w:rFonts w:ascii="Times New Roman" w:hAnsi="Times New Roman" w:cs="Times New Roman"/>
                <w:bCs/>
              </w:rPr>
            </w:pPr>
          </w:p>
          <w:p w:rsidR="00B619AD" w:rsidRPr="001E5F50" w:rsidRDefault="00B619AD" w:rsidP="001073D7">
            <w:pPr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«Развитие культуры муниципального образования Сергиевский сельсовет Оренбургского района Оренбургской области  на 20</w:t>
            </w:r>
            <w:r>
              <w:rPr>
                <w:rFonts w:ascii="Times New Roman" w:hAnsi="Times New Roman" w:cs="Times New Roman"/>
                <w:bCs/>
              </w:rPr>
              <w:t>23</w:t>
            </w:r>
            <w:r w:rsidRPr="001E5F50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 xml:space="preserve">30 </w:t>
            </w:r>
            <w:r w:rsidRPr="001E5F50">
              <w:rPr>
                <w:rFonts w:ascii="Times New Roman" w:hAnsi="Times New Roman" w:cs="Times New Roman"/>
                <w:bCs/>
              </w:rPr>
              <w:t>годы»</w:t>
            </w:r>
          </w:p>
        </w:tc>
        <w:tc>
          <w:tcPr>
            <w:tcW w:w="2108" w:type="dxa"/>
            <w:shd w:val="clear" w:color="000000" w:fill="FFFFFF"/>
          </w:tcPr>
          <w:p w:rsidR="00B619AD" w:rsidRPr="001E5F50" w:rsidRDefault="00B619AD" w:rsidP="001073D7">
            <w:pPr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5717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</w:tcPr>
          <w:p w:rsidR="00B619AD" w:rsidRDefault="00B619AD" w:rsidP="00B619AD">
            <w:pPr>
              <w:jc w:val="center"/>
            </w:pPr>
            <w:r w:rsidRPr="002479E9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</w:tcPr>
          <w:p w:rsidR="00B619AD" w:rsidRDefault="00B619AD" w:rsidP="00B619AD">
            <w:pPr>
              <w:jc w:val="center"/>
            </w:pPr>
            <w:r w:rsidRPr="002479E9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134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2479E9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3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2479E9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58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2479E9">
              <w:rPr>
                <w:rFonts w:ascii="Times New Roman" w:hAnsi="Times New Roman" w:cs="Times New Roman"/>
              </w:rPr>
              <w:t>1772</w:t>
            </w:r>
          </w:p>
        </w:tc>
      </w:tr>
      <w:tr w:rsidR="00B619AD" w:rsidRPr="001E5F50" w:rsidTr="00B619AD">
        <w:trPr>
          <w:trHeight w:val="20"/>
        </w:trPr>
        <w:tc>
          <w:tcPr>
            <w:tcW w:w="1042" w:type="dxa"/>
            <w:vMerge/>
            <w:shd w:val="clear" w:color="000000" w:fill="FFFFFF"/>
            <w:vAlign w:val="center"/>
          </w:tcPr>
          <w:p w:rsidR="00B619AD" w:rsidRPr="001E5F50" w:rsidRDefault="00B619AD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shd w:val="clear" w:color="000000" w:fill="FFFFFF"/>
            <w:vAlign w:val="center"/>
          </w:tcPr>
          <w:p w:rsidR="00B619AD" w:rsidRPr="001E5F50" w:rsidRDefault="00B619AD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shd w:val="clear" w:color="000000" w:fill="FFFFFF"/>
          </w:tcPr>
          <w:p w:rsidR="00B619AD" w:rsidRPr="001E5F50" w:rsidRDefault="00B619AD" w:rsidP="001073D7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000000" w:fill="FFFFFF"/>
          </w:tcPr>
          <w:p w:rsidR="00B619AD" w:rsidRPr="001E5F50" w:rsidRDefault="00B619AD" w:rsidP="001073D7">
            <w:pPr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 xml:space="preserve">собственные средства бюджета 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5446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71484F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71484F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71484F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71484F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71484F">
              <w:rPr>
                <w:rFonts w:ascii="Times New Roman" w:hAnsi="Times New Roman" w:cs="Times New Roman"/>
              </w:rPr>
              <w:t>1772</w:t>
            </w:r>
          </w:p>
        </w:tc>
      </w:tr>
      <w:tr w:rsidR="001073D7" w:rsidRPr="001E5F50" w:rsidTr="001073D7">
        <w:trPr>
          <w:trHeight w:val="20"/>
        </w:trPr>
        <w:tc>
          <w:tcPr>
            <w:tcW w:w="1042" w:type="dxa"/>
            <w:vMerge/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иные МБТ из бюджета района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073D7" w:rsidRPr="001E5F50" w:rsidTr="001073D7">
        <w:trPr>
          <w:trHeight w:val="338"/>
        </w:trPr>
        <w:tc>
          <w:tcPr>
            <w:tcW w:w="1042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821F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73D7" w:rsidRPr="00B57FC1" w:rsidRDefault="001073D7" w:rsidP="00821F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821F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821F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821F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9AD" w:rsidRPr="001E5F50" w:rsidTr="00697266">
        <w:trPr>
          <w:trHeight w:val="20"/>
        </w:trPr>
        <w:tc>
          <w:tcPr>
            <w:tcW w:w="1042" w:type="dxa"/>
            <w:vMerge w:val="restart"/>
            <w:shd w:val="clear" w:color="000000" w:fill="FFFFFF"/>
            <w:noWrap/>
            <w:vAlign w:val="center"/>
          </w:tcPr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017" w:type="dxa"/>
            <w:vMerge w:val="restart"/>
            <w:shd w:val="clear" w:color="000000" w:fill="FFFFFF"/>
            <w:noWrap/>
            <w:vAlign w:val="center"/>
          </w:tcPr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vMerge w:val="restart"/>
            <w:shd w:val="clear" w:color="000000" w:fill="FFFFFF"/>
          </w:tcPr>
          <w:p w:rsidR="00B619AD" w:rsidRPr="001E5F50" w:rsidRDefault="00B619AD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:rsidR="00B619AD" w:rsidRPr="001E5F50" w:rsidRDefault="00B619AD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Подпрограмма 1.</w:t>
            </w:r>
          </w:p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«Наследие»</w:t>
            </w:r>
          </w:p>
          <w:p w:rsidR="00B619AD" w:rsidRPr="001E5F50" w:rsidRDefault="00B619AD" w:rsidP="001664CC">
            <w:pPr>
              <w:tabs>
                <w:tab w:val="left" w:pos="1102"/>
              </w:tabs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08" w:type="dxa"/>
            <w:shd w:val="clear" w:color="000000" w:fill="FFFFFF"/>
          </w:tcPr>
          <w:p w:rsidR="00B619AD" w:rsidRPr="001E5F50" w:rsidRDefault="00B619AD" w:rsidP="001664CC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B619AD" w:rsidRPr="00B57FC1" w:rsidRDefault="00B619AD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619AD" w:rsidRPr="00B57FC1" w:rsidRDefault="00B619AD" w:rsidP="001073D7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  <w:shd w:val="clear" w:color="000000" w:fill="FFFFFF"/>
            <w:noWrap/>
          </w:tcPr>
          <w:p w:rsidR="00B619AD" w:rsidRDefault="00B619AD" w:rsidP="00B619AD">
            <w:pPr>
              <w:jc w:val="center"/>
            </w:pPr>
            <w:r w:rsidRPr="00D770D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  <w:shd w:val="clear" w:color="000000" w:fill="FFFFFF"/>
            <w:noWrap/>
          </w:tcPr>
          <w:p w:rsidR="00B619AD" w:rsidRDefault="00B619AD" w:rsidP="00B619AD">
            <w:pPr>
              <w:jc w:val="center"/>
            </w:pPr>
            <w:r w:rsidRPr="00D770D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134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D770D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D770D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58" w:type="dxa"/>
            <w:shd w:val="clear" w:color="000000" w:fill="FFFFFF"/>
          </w:tcPr>
          <w:p w:rsidR="00B619AD" w:rsidRDefault="00B619AD" w:rsidP="00B619AD">
            <w:pPr>
              <w:jc w:val="center"/>
            </w:pPr>
            <w:r w:rsidRPr="00D770DD">
              <w:rPr>
                <w:rFonts w:ascii="Times New Roman" w:hAnsi="Times New Roman" w:cs="Times New Roman"/>
              </w:rPr>
              <w:t>333</w:t>
            </w:r>
          </w:p>
        </w:tc>
      </w:tr>
      <w:tr w:rsidR="001073D7" w:rsidRPr="001E5F50" w:rsidTr="001073D7">
        <w:trPr>
          <w:trHeight w:val="20"/>
        </w:trPr>
        <w:tc>
          <w:tcPr>
            <w:tcW w:w="1042" w:type="dxa"/>
            <w:vMerge/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shd w:val="clear" w:color="000000" w:fill="FFFFFF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иные  МБТ из бюджета района</w:t>
            </w:r>
          </w:p>
        </w:tc>
        <w:tc>
          <w:tcPr>
            <w:tcW w:w="843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shd w:val="clear" w:color="000000" w:fill="FFFFFF"/>
            <w:vAlign w:val="center"/>
          </w:tcPr>
          <w:p w:rsidR="001073D7" w:rsidRPr="00B57FC1" w:rsidRDefault="001073D7" w:rsidP="001073D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3D7" w:rsidRPr="001E5F50" w:rsidTr="001073D7">
        <w:trPr>
          <w:trHeight w:val="20"/>
        </w:trPr>
        <w:tc>
          <w:tcPr>
            <w:tcW w:w="10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1664CC">
            <w:pPr>
              <w:spacing w:before="40" w:after="40"/>
              <w:rPr>
                <w:rFonts w:ascii="Times New Roman" w:hAnsi="Times New Roman" w:cs="Times New Roman"/>
                <w:lang w:val="en-US"/>
              </w:rPr>
            </w:pPr>
            <w:r w:rsidRPr="001E5F5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000000" w:fill="FFFFFF"/>
          </w:tcPr>
          <w:p w:rsidR="001073D7" w:rsidRPr="00B57FC1" w:rsidRDefault="001073D7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19AD" w:rsidRPr="001E5F50" w:rsidTr="00B619AD">
        <w:trPr>
          <w:trHeight w:val="2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F50">
              <w:rPr>
                <w:rFonts w:ascii="Times New Roman" w:hAnsi="Times New Roman" w:cs="Times New Roman"/>
              </w:rPr>
              <w:t>хх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Подпрограмма 2.</w:t>
            </w:r>
          </w:p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«Культура»</w:t>
            </w:r>
          </w:p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19AD" w:rsidRPr="001E5F50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B5775D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1E5F5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B57FC1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9548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C11266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C11266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C11266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514BEB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514BEB">
              <w:rPr>
                <w:rFonts w:ascii="Times New Roman" w:hAnsi="Times New Roman" w:cs="Times New Roman"/>
              </w:rPr>
              <w:t>1439</w:t>
            </w:r>
          </w:p>
        </w:tc>
      </w:tr>
      <w:tr w:rsidR="00B619AD" w:rsidRPr="001E5F50" w:rsidTr="00B619AD">
        <w:trPr>
          <w:trHeight w:val="2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1664C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1E5F50" w:rsidRDefault="00B619AD" w:rsidP="001664CC">
            <w:pPr>
              <w:spacing w:before="40" w:after="40"/>
              <w:ind w:hanging="35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 xml:space="preserve">собственные средства бюджета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Pr="00B57FC1" w:rsidRDefault="00B619AD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Pr="00B57FC1" w:rsidRDefault="00B619AD" w:rsidP="00B619A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91184C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9AD" w:rsidRDefault="00B619AD" w:rsidP="00B619AD">
            <w:pPr>
              <w:jc w:val="center"/>
            </w:pPr>
            <w:r w:rsidRPr="0091184C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91184C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DF5C1A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9AD" w:rsidRDefault="00B619AD" w:rsidP="00B619AD">
            <w:pPr>
              <w:jc w:val="center"/>
            </w:pPr>
            <w:r w:rsidRPr="00DF5C1A">
              <w:rPr>
                <w:rFonts w:ascii="Times New Roman" w:hAnsi="Times New Roman" w:cs="Times New Roman"/>
              </w:rPr>
              <w:t>1439</w:t>
            </w:r>
          </w:p>
        </w:tc>
      </w:tr>
      <w:tr w:rsidR="001073D7" w:rsidRPr="001E5F50" w:rsidTr="001073D7">
        <w:trPr>
          <w:trHeight w:val="2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E5F50" w:rsidRDefault="001073D7" w:rsidP="0087370A">
            <w:pPr>
              <w:spacing w:before="40" w:after="40"/>
              <w:rPr>
                <w:rFonts w:ascii="Times New Roman" w:hAnsi="Times New Roman" w:cs="Times New Roman"/>
              </w:rPr>
            </w:pPr>
            <w:r w:rsidRPr="001E5F50">
              <w:rPr>
                <w:rFonts w:ascii="Times New Roman" w:hAnsi="Times New Roman" w:cs="Times New Roman"/>
              </w:rPr>
              <w:t>Иные МБТ  из бюджета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B57FC1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4F3B1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B57FC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B57FC1" w:rsidRDefault="001073D7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B57FC1" w:rsidRDefault="001073D7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57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D7" w:rsidRPr="00B57FC1" w:rsidRDefault="001073D7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D7" w:rsidRPr="00B57FC1" w:rsidRDefault="001073D7" w:rsidP="00B5775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3D7" w:rsidRPr="001664CC" w:rsidTr="001073D7">
        <w:trPr>
          <w:trHeight w:val="38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664CC" w:rsidRDefault="001073D7" w:rsidP="0087370A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4CC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73D7" w:rsidRPr="001664CC" w:rsidRDefault="001073D7" w:rsidP="0087370A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CC" w:rsidRPr="001664CC" w:rsidRDefault="001664CC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664CC" w:rsidRPr="001664CC" w:rsidSect="001073D7">
          <w:headerReference w:type="default" r:id="rId11"/>
          <w:pgSz w:w="16838" w:h="11906" w:orient="landscape"/>
          <w:pgMar w:top="1276" w:right="395" w:bottom="851" w:left="425" w:header="709" w:footer="709" w:gutter="0"/>
          <w:cols w:space="708"/>
          <w:titlePg/>
          <w:docGrid w:linePitch="360"/>
        </w:sectPr>
      </w:pP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Механизм реализации, система управления реализацией Программы и контроль хода ее реализации </w:t>
      </w: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CC" w:rsidRPr="001664CC" w:rsidRDefault="001664CC" w:rsidP="001664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6.1. Управление реализаци</w:t>
      </w:r>
      <w:r w:rsidR="009E686A">
        <w:rPr>
          <w:rFonts w:ascii="Times New Roman" w:hAnsi="Times New Roman" w:cs="Times New Roman"/>
          <w:sz w:val="28"/>
          <w:szCs w:val="28"/>
        </w:rPr>
        <w:t>ей Программы осуществляется  муниципальным образованием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>».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6.2. Ответственный исполнитель и соисполнители муниципальной Программы в соответствии с действующим законодательством несут субсидиарную ответственность за реализацию Программы и достижение утвержденных значений целевых показателей (индикаторов), целевое и эффективное использование средств, выделяемых на реализацию 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61"/>
      <w:r w:rsidRPr="001664CC">
        <w:rPr>
          <w:rFonts w:ascii="Times New Roman" w:hAnsi="Times New Roman"/>
          <w:sz w:val="28"/>
          <w:szCs w:val="28"/>
        </w:rPr>
        <w:t>6.3. Руководитель (директор) учреждения, являющегося ответственным соисполнителем Программы, несет персональную ответственность за итоги реализации Программы, не 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6.4. В ходе реализации Программы ответственный исполнитель:</w:t>
      </w:r>
    </w:p>
    <w:bookmarkEnd w:id="1"/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самостоятельно определяет формы и методы организации управления реализацией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166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своевременным исполнением программных мероприятий, целевым и эффективным расходованием средств, направляемых на реализацию программных мероприятий;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2" w:name="sub_64"/>
      <w:r w:rsidRPr="001664CC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166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реализацией Программы в целом;</w:t>
      </w:r>
    </w:p>
    <w:bookmarkEnd w:id="2"/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уточняет с соисполнителями Программы возможные сроки исполнения программных мероприятий, объемы и источники финансирования;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готовит предложения по уточнению перечня программных мероприятий на очередной финансовый год и перераспределению финансовых ресурсов между программными мероприятиями, уточняет затраты по программным мероприятиям и обосновывает предлагаемые изменения;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подготавливает отчеты о ходе реализации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9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осуществляет оценку эффективности реализации 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66"/>
      <w:r w:rsidRPr="001664CC">
        <w:rPr>
          <w:rFonts w:ascii="Times New Roman" w:hAnsi="Times New Roman"/>
          <w:sz w:val="28"/>
          <w:szCs w:val="28"/>
        </w:rPr>
        <w:t xml:space="preserve">6.5. </w:t>
      </w:r>
      <w:proofErr w:type="gramStart"/>
      <w:r w:rsidRPr="001664CC">
        <w:rPr>
          <w:rFonts w:ascii="Times New Roman" w:hAnsi="Times New Roman"/>
          <w:sz w:val="28"/>
          <w:szCs w:val="28"/>
        </w:rPr>
        <w:t xml:space="preserve">Для анализа оценки эффективности Программы ответственный исполнитель готовит сводный отчет о ходе реализации Программы по итогам отчетного финансового года на основании отчетов соисполнителей Программы по формам 1-7 согласно Приложению 5 и </w:t>
      </w:r>
      <w:r w:rsidRPr="00165BD6">
        <w:rPr>
          <w:rFonts w:ascii="Times New Roman" w:hAnsi="Times New Roman"/>
          <w:sz w:val="28"/>
          <w:szCs w:val="28"/>
        </w:rPr>
        <w:t xml:space="preserve">направляет в </w:t>
      </w:r>
      <w:bookmarkEnd w:id="3"/>
      <w:r w:rsidRPr="00165BD6">
        <w:rPr>
          <w:rFonts w:ascii="Times New Roman" w:hAnsi="Times New Roman"/>
          <w:sz w:val="28"/>
          <w:szCs w:val="28"/>
        </w:rPr>
        <w:t>отдел экономическог</w:t>
      </w:r>
      <w:r w:rsidR="009E686A" w:rsidRPr="00165BD6">
        <w:rPr>
          <w:rFonts w:ascii="Times New Roman" w:hAnsi="Times New Roman"/>
          <w:sz w:val="28"/>
          <w:szCs w:val="28"/>
        </w:rPr>
        <w:t xml:space="preserve">о развития администрации муниципального образования  Сергиевский Оренбургского района Оренбургской области </w:t>
      </w:r>
      <w:r w:rsidRPr="00165BD6">
        <w:rPr>
          <w:rFonts w:ascii="Times New Roman" w:hAnsi="Times New Roman"/>
          <w:sz w:val="28"/>
          <w:szCs w:val="28"/>
        </w:rPr>
        <w:t xml:space="preserve"> до 01 марта года, следующего за отчетным.</w:t>
      </w:r>
      <w:proofErr w:type="gramEnd"/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6.6. К отчету прилагается аналитическая записка, которая должна содержать: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0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lastRenderedPageBreak/>
        <w:t>информацию о ходе и полноте исполнения программных мероприятий или Программы в целом (в случае окончания срока действия Программы);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0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анализ причин неисполнения или несвоевременного исполнения программных мероприятий, объемов финансирования, достижения (не достижения) целевых показателей (индикаторов);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0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оценку эффективности реализации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0"/>
        </w:numPr>
        <w:tabs>
          <w:tab w:val="clear" w:pos="709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предложения по дальнейшей реализации программных мероприятий, привлечению дополнительных источников финансирования, увеличению эффективности (при достижении программных целей) или прекращению дальнейшей реализации Программы и т.п.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611"/>
      <w:bookmarkStart w:id="5" w:name="sub_67"/>
      <w:r w:rsidRPr="001664CC">
        <w:rPr>
          <w:rFonts w:ascii="Times New Roman" w:hAnsi="Times New Roman"/>
          <w:sz w:val="28"/>
          <w:szCs w:val="28"/>
        </w:rPr>
        <w:t xml:space="preserve">6.7. По Программе, срок реализации которой завершен в отчетном году, ответственный исполнитель до 01 апреля года, следующего </w:t>
      </w:r>
      <w:proofErr w:type="gramStart"/>
      <w:r w:rsidRPr="001664CC">
        <w:rPr>
          <w:rFonts w:ascii="Times New Roman" w:hAnsi="Times New Roman"/>
          <w:sz w:val="28"/>
          <w:szCs w:val="28"/>
        </w:rPr>
        <w:t>за</w:t>
      </w:r>
      <w:proofErr w:type="gramEnd"/>
      <w:r w:rsidR="004F3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64CC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, готовит в установленном порядке проект муниципального правового акта об итогах исполнения, </w:t>
      </w:r>
      <w:bookmarkEnd w:id="4"/>
      <w:r w:rsidRPr="001664CC">
        <w:rPr>
          <w:rFonts w:ascii="Times New Roman" w:hAnsi="Times New Roman"/>
          <w:sz w:val="28"/>
          <w:szCs w:val="28"/>
        </w:rPr>
        <w:t>объемах финансирования и выводах об эффективности Программы в целом.</w:t>
      </w:r>
    </w:p>
    <w:p w:rsidR="001664CC" w:rsidRPr="001664CC" w:rsidRDefault="001664CC" w:rsidP="001664CC">
      <w:pPr>
        <w:pStyle w:val="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6.8. Механизм реализации Программы предусматривает:</w:t>
      </w:r>
    </w:p>
    <w:p w:rsidR="001664CC" w:rsidRPr="001664CC" w:rsidRDefault="001664CC" w:rsidP="001664CC">
      <w:pPr>
        <w:pStyle w:val="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рациональное  использование бюджетных средств.</w:t>
      </w:r>
    </w:p>
    <w:p w:rsidR="001664CC" w:rsidRPr="001664CC" w:rsidRDefault="001664CC" w:rsidP="001664CC">
      <w:pPr>
        <w:pStyle w:val="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привлечение  внебюджетных  средств.</w:t>
      </w:r>
    </w:p>
    <w:p w:rsidR="001664CC" w:rsidRPr="001664CC" w:rsidRDefault="001664CC" w:rsidP="001664CC">
      <w:pPr>
        <w:pStyle w:val="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формирование рабочих документов:  организационного  плана действий по реализации мероприятий Программы, проектов, плана проведения конкретных мероприятий,  договоров (соглашений), заключенных с исполнителями программных  мероприятий, гласность в реализации программных мероприятий.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6.9. Основаниями для внесения изменений в Программу или досрочного прекращения реализации Программы являются: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необходимость приведения положений Программы в соответствие с действующим законодательством;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CC">
        <w:rPr>
          <w:rFonts w:ascii="Times New Roman" w:hAnsi="Times New Roman"/>
          <w:sz w:val="28"/>
          <w:szCs w:val="28"/>
        </w:rPr>
        <w:t xml:space="preserve">корректировка плановых объемов финансирования программных мероприятий, связанных с уменьшением или перераспределением объемов финансирования внутри Программы в связи с экономией, сложившейся по результатам размещения заказов, с увеличением объема финансирования Программы за счет дополнительных доходов бюджета  муниципального </w:t>
      </w:r>
      <w:r w:rsidR="00165BD6">
        <w:rPr>
          <w:rFonts w:ascii="Times New Roman" w:hAnsi="Times New Roman"/>
          <w:sz w:val="28"/>
          <w:szCs w:val="28"/>
        </w:rPr>
        <w:t>образовании Сергиевский сельсовет Оренбургского района Оренбургской области</w:t>
      </w:r>
      <w:r w:rsidRPr="001664CC">
        <w:rPr>
          <w:rFonts w:ascii="Times New Roman" w:hAnsi="Times New Roman"/>
          <w:sz w:val="28"/>
          <w:szCs w:val="28"/>
        </w:rPr>
        <w:t xml:space="preserve"> или требуемого для обеспечения </w:t>
      </w:r>
      <w:proofErr w:type="spellStart"/>
      <w:r w:rsidRPr="001664C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иных межбюджетных трансфертов из вышестоящих бюджетов, выделенных в рамках федеральных (государственных) и/или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областных Программ, с приведением в соответствие с решением о бюджете;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CC">
        <w:rPr>
          <w:rFonts w:ascii="Times New Roman" w:hAnsi="Times New Roman"/>
          <w:sz w:val="28"/>
          <w:szCs w:val="28"/>
        </w:rPr>
        <w:t xml:space="preserve">изменение (увеличение или сокращение) перечня программных мероприятий Программы с соответствующим изменением (увеличением или </w:t>
      </w:r>
      <w:proofErr w:type="gramEnd"/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сокращением) финансирования указанных мероприятий, сроков реализации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неэффективность реализации Программы (программных мероприятий) по результатам ежегодной оценки эффективности реализации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возникновение иных обстоятельств, препятствующих или </w:t>
      </w:r>
      <w:r w:rsidRPr="001664CC">
        <w:rPr>
          <w:rFonts w:ascii="Times New Roman" w:hAnsi="Times New Roman"/>
          <w:sz w:val="28"/>
          <w:szCs w:val="28"/>
        </w:rPr>
        <w:lastRenderedPageBreak/>
        <w:t>способствующих реализации Программы (программных мероприятий);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досрочное исполнение 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6.10. Досрочное прекращение реализации Программы обязательно в случаях: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изменения приоритетов и целей стратегии социально-экономического развития</w:t>
      </w:r>
      <w:r w:rsidR="00165BD6">
        <w:rPr>
          <w:rFonts w:ascii="Times New Roman" w:hAnsi="Times New Roman"/>
          <w:sz w:val="28"/>
          <w:szCs w:val="28"/>
        </w:rPr>
        <w:t xml:space="preserve"> муниципального образования Сергиевский сельсовет Оренбургского района Оренбургской области</w:t>
      </w:r>
      <w:r w:rsidRPr="001664CC">
        <w:rPr>
          <w:rFonts w:ascii="Times New Roman" w:hAnsi="Times New Roman"/>
          <w:sz w:val="28"/>
          <w:szCs w:val="28"/>
        </w:rPr>
        <w:t>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установления в ходе </w:t>
      </w:r>
      <w:proofErr w:type="gramStart"/>
      <w:r w:rsidRPr="001664CC">
        <w:rPr>
          <w:rFonts w:ascii="Times New Roman" w:hAnsi="Times New Roman"/>
          <w:sz w:val="28"/>
          <w:szCs w:val="28"/>
        </w:rPr>
        <w:t>проведения ежегодной оценки эффективности реализации Программы невозможности достижения запланированных конечных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показателей (индикаторов), общих целей и результатов 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1664CC">
        <w:rPr>
          <w:rFonts w:ascii="Times New Roman" w:hAnsi="Times New Roman"/>
          <w:sz w:val="28"/>
          <w:szCs w:val="28"/>
        </w:rPr>
        <w:t>В случае принятия решения о сокращении бюджетных ассигнований на реализацию Программы или о досрочном прекращении реализации Программы и при наличии заключенных во исполнение соответствующей Программы муниципальн</w:t>
      </w:r>
      <w:r w:rsidR="00165BD6">
        <w:rPr>
          <w:rFonts w:ascii="Times New Roman" w:hAnsi="Times New Roman"/>
          <w:sz w:val="28"/>
          <w:szCs w:val="28"/>
        </w:rPr>
        <w:t>ых контрактов, в бюджете МО Сергиевский сельсовет Оренбургского района Оренбургской области</w:t>
      </w:r>
      <w:r w:rsidRPr="001664CC">
        <w:rPr>
          <w:rFonts w:ascii="Times New Roman" w:hAnsi="Times New Roman"/>
          <w:sz w:val="28"/>
          <w:szCs w:val="28"/>
        </w:rPr>
        <w:t xml:space="preserve"> предусматриваются бюджетные ассигнования на исполнение расходных обязательств, вытекающих из указанных муниципальных контрактов, по которым сторонами не достигнуто соглашение об их прекращении.</w:t>
      </w:r>
      <w:proofErr w:type="gramEnd"/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1276"/>
        </w:tabs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t xml:space="preserve">7. Ожидаемый (планируемый) эффект от реализации Программы </w:t>
      </w:r>
    </w:p>
    <w:p w:rsidR="001664CC" w:rsidRPr="001664CC" w:rsidRDefault="001664CC" w:rsidP="00B619A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B619AD">
        <w:rPr>
          <w:rFonts w:ascii="Times New Roman" w:hAnsi="Times New Roman" w:cs="Times New Roman"/>
          <w:sz w:val="28"/>
          <w:szCs w:val="28"/>
        </w:rPr>
        <w:t>30</w:t>
      </w:r>
      <w:r w:rsidRPr="001664CC">
        <w:rPr>
          <w:rFonts w:ascii="Times New Roman" w:hAnsi="Times New Roman" w:cs="Times New Roman"/>
          <w:sz w:val="28"/>
          <w:szCs w:val="28"/>
        </w:rPr>
        <w:t xml:space="preserve">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Оренбуржья.</w:t>
      </w:r>
    </w:p>
    <w:p w:rsidR="001664CC" w:rsidRPr="001664CC" w:rsidRDefault="001664CC" w:rsidP="00B619AD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4CC">
        <w:rPr>
          <w:rFonts w:ascii="Times New Roman" w:hAnsi="Times New Roman" w:cs="Times New Roman"/>
          <w:sz w:val="28"/>
          <w:szCs w:val="28"/>
        </w:rPr>
        <w:t>Цели и задачи Программы соответствуют целям и задачам основных направлений социально-экономического развития</w:t>
      </w:r>
      <w:r w:rsidR="00165B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Сергиевский сельсовет Оренбургского района Оренбургской области</w:t>
      </w:r>
      <w:r w:rsidRPr="001664CC">
        <w:rPr>
          <w:rFonts w:ascii="Times New Roman" w:hAnsi="Times New Roman" w:cs="Times New Roman"/>
          <w:sz w:val="28"/>
          <w:szCs w:val="28"/>
        </w:rPr>
        <w:t xml:space="preserve"> в части создания условий для последовательного проведения политики повышения уровня и качества дополнительного образования  в сфере  культуры  и обеспечения прав граждан на участие в культурной жизни, реализация творческого потенциала населения</w:t>
      </w:r>
      <w:r w:rsidR="00165B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Сергиевский сельсовет Оренбургского района</w:t>
      </w:r>
      <w:r w:rsidRPr="001664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4CC" w:rsidRPr="001664CC" w:rsidRDefault="001664CC" w:rsidP="00B619AD">
      <w:pPr>
        <w:shd w:val="clear" w:color="auto" w:fill="FFFFFF"/>
        <w:spacing w:after="0"/>
        <w:ind w:right="1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Эффективность реализации и 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выделенных на Программу средств бюджета</w:t>
      </w:r>
      <w:r w:rsidR="00165B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Сергиевский сельсовет </w:t>
      </w:r>
      <w:r w:rsidRPr="001664CC">
        <w:rPr>
          <w:rFonts w:ascii="Times New Roman" w:hAnsi="Times New Roman" w:cs="Times New Roman"/>
          <w:sz w:val="28"/>
          <w:szCs w:val="28"/>
        </w:rPr>
        <w:t xml:space="preserve"> будет обеспечиваться за счет:</w:t>
      </w:r>
    </w:p>
    <w:p w:rsidR="001664CC" w:rsidRPr="001664CC" w:rsidRDefault="001664CC" w:rsidP="00B619AD">
      <w:pPr>
        <w:shd w:val="clear" w:color="auto" w:fill="FFFFFF"/>
        <w:spacing w:after="0"/>
        <w:ind w:right="11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исключения возможности нецелевого использования бюджетных средств;</w:t>
      </w:r>
    </w:p>
    <w:p w:rsidR="001664CC" w:rsidRPr="001664CC" w:rsidRDefault="001664CC" w:rsidP="001664CC">
      <w:pPr>
        <w:shd w:val="clear" w:color="auto" w:fill="FFFFFF"/>
        <w:ind w:right="11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прозрачности использования бюджетных средств;</w:t>
      </w:r>
    </w:p>
    <w:p w:rsidR="001664CC" w:rsidRPr="001664CC" w:rsidRDefault="001664CC" w:rsidP="001664CC">
      <w:pPr>
        <w:shd w:val="clear" w:color="auto" w:fill="FFFFFF"/>
        <w:ind w:right="11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lastRenderedPageBreak/>
        <w:t>- адресного предоставления бюджетных средств.</w:t>
      </w:r>
    </w:p>
    <w:p w:rsidR="001664CC" w:rsidRPr="001664CC" w:rsidRDefault="001664CC" w:rsidP="001664C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664C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1664CC">
        <w:rPr>
          <w:bCs/>
          <w:color w:val="000000"/>
          <w:sz w:val="28"/>
          <w:szCs w:val="28"/>
          <w:bdr w:val="none" w:sz="0" w:space="0" w:color="auto" w:frame="1"/>
        </w:rPr>
        <w:t xml:space="preserve">Оценка ожидаемой социальной эффективности Программы выражается в </w:t>
      </w:r>
      <w:r w:rsidRPr="001664CC">
        <w:rPr>
          <w:sz w:val="28"/>
          <w:szCs w:val="28"/>
        </w:rPr>
        <w:t>сохранении культурного наследия и развитии творческого потенциала, росте объема и расширении спектра услуг, оказываемых в сфере культуры населению</w:t>
      </w:r>
      <w:r w:rsidR="00165BD6">
        <w:rPr>
          <w:sz w:val="28"/>
          <w:szCs w:val="28"/>
        </w:rPr>
        <w:t xml:space="preserve"> муниципального образования Сергиевский сельсовет Оренбургского района Оренбургской области</w:t>
      </w:r>
      <w:r w:rsidRPr="001664CC">
        <w:rPr>
          <w:sz w:val="28"/>
          <w:szCs w:val="28"/>
        </w:rPr>
        <w:t xml:space="preserve">; создании благоприятных условий для улучшения культурно - досугового обслуживания населения, укреплении материально-технической базы отрасли, развитии самодеятельного художественного творчества.  </w:t>
      </w:r>
    </w:p>
    <w:p w:rsidR="001664CC" w:rsidRPr="001664CC" w:rsidRDefault="001664CC" w:rsidP="001664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664CC">
        <w:rPr>
          <w:bCs/>
          <w:color w:val="000000"/>
          <w:sz w:val="28"/>
          <w:szCs w:val="28"/>
          <w:bdr w:val="none" w:sz="0" w:space="0" w:color="auto" w:frame="1"/>
        </w:rPr>
        <w:t>Кроме того, оценка ожидаемой экономической эффективности Программы будет выражаться в</w:t>
      </w:r>
      <w:r w:rsidRPr="001664CC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1664CC">
        <w:rPr>
          <w:color w:val="000000"/>
          <w:sz w:val="28"/>
          <w:szCs w:val="28"/>
        </w:rPr>
        <w:t>увеличении доходов учреждений от предоставления платных услуг, привлечения дополнительных финансовых сре</w:t>
      </w:r>
      <w:proofErr w:type="gramStart"/>
      <w:r w:rsidRPr="001664CC">
        <w:rPr>
          <w:color w:val="000000"/>
          <w:sz w:val="28"/>
          <w:szCs w:val="28"/>
        </w:rPr>
        <w:t>дств в б</w:t>
      </w:r>
      <w:proofErr w:type="gramEnd"/>
      <w:r w:rsidRPr="001664CC">
        <w:rPr>
          <w:color w:val="000000"/>
          <w:sz w:val="28"/>
          <w:szCs w:val="28"/>
        </w:rPr>
        <w:t>юджет отрасли.</w:t>
      </w:r>
    </w:p>
    <w:p w:rsidR="00B619AD" w:rsidRDefault="00B619AD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CC" w:rsidRPr="001664CC" w:rsidRDefault="001664CC" w:rsidP="00166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4CC">
        <w:rPr>
          <w:rFonts w:ascii="Times New Roman" w:hAnsi="Times New Roman" w:cs="Times New Roman"/>
          <w:b/>
          <w:sz w:val="28"/>
          <w:szCs w:val="28"/>
        </w:rPr>
        <w:t>8.  Методика оценки эффективности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CC">
        <w:rPr>
          <w:rFonts w:ascii="Times New Roman" w:hAnsi="Times New Roman"/>
          <w:sz w:val="28"/>
          <w:szCs w:val="28"/>
        </w:rPr>
        <w:t>Ежегодная 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 и является составной частью отчета о ходе реализации Программы и проводится ответственным исполнителем по итогам ее реализации за отчетный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финансовый год и в целом по факту завершения реализации Программы. 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8.1. Для оценки эффективности муниципальной Программы используются следующие критерии: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степень достижения целей и решения задач подпрограмм;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степень реализации основных мероприятий Программы и достижения ожидаемых непосредственных результатов их реализации (далее - степень реализации мероприятий);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затрат;</w:t>
      </w:r>
    </w:p>
    <w:p w:rsidR="001664CC" w:rsidRPr="001664CC" w:rsidRDefault="001664CC" w:rsidP="001664CC">
      <w:pPr>
        <w:pStyle w:val="HTML"/>
        <w:widowControl w:val="0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эффективность использования средств бюджета.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8.2.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64CC">
        <w:rPr>
          <w:rFonts w:ascii="Times New Roman" w:hAnsi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664CC">
        <w:rPr>
          <w:rFonts w:ascii="Times New Roman" w:hAnsi="Times New Roman"/>
          <w:sz w:val="28"/>
          <w:szCs w:val="28"/>
        </w:rPr>
        <w:t>Мв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/ М,</w:t>
      </w:r>
    </w:p>
    <w:p w:rsidR="001664CC" w:rsidRPr="001664CC" w:rsidRDefault="001664CC" w:rsidP="001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1664CC" w:rsidRPr="001664CC" w:rsidRDefault="001664CC" w:rsidP="001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664CC" w:rsidRPr="001664CC" w:rsidRDefault="001664CC" w:rsidP="001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М - общее количество мероприятий, запланированных к реализации в </w:t>
      </w:r>
      <w:r w:rsidRPr="001664CC">
        <w:rPr>
          <w:rFonts w:ascii="Times New Roman" w:hAnsi="Times New Roman" w:cs="Times New Roman"/>
          <w:sz w:val="28"/>
          <w:szCs w:val="28"/>
        </w:rPr>
        <w:lastRenderedPageBreak/>
        <w:t>отчетном году.</w:t>
      </w:r>
    </w:p>
    <w:p w:rsidR="001664CC" w:rsidRPr="001664CC" w:rsidRDefault="001664CC" w:rsidP="001664C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1664CC" w:rsidRPr="001664CC" w:rsidRDefault="001664CC" w:rsidP="001664C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показателей, считается выполненным в полном объеме, если фактически достигнутое значение показателя составляет не менее 95% 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запланированного;</w:t>
      </w:r>
    </w:p>
    <w:p w:rsidR="001664CC" w:rsidRPr="001664CC" w:rsidRDefault="001664CC" w:rsidP="001664C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бюджета, считается выполненным в полном объеме в случае выполнения сводных показателей муниципальных  заданий по объему и по качеству муниципальных услуг (работ) не менее чем на 95% от установленных значений на отчетный год;</w:t>
      </w:r>
    </w:p>
    <w:p w:rsidR="001664CC" w:rsidRPr="001664CC" w:rsidRDefault="001664CC" w:rsidP="001664CC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8.3.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64CC">
        <w:rPr>
          <w:rFonts w:ascii="Times New Roman" w:hAnsi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664CC">
        <w:rPr>
          <w:rFonts w:ascii="Times New Roman" w:hAnsi="Times New Roman"/>
          <w:sz w:val="28"/>
          <w:szCs w:val="28"/>
        </w:rPr>
        <w:t>Зф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664CC">
        <w:rPr>
          <w:rFonts w:ascii="Times New Roman" w:hAnsi="Times New Roman"/>
          <w:sz w:val="28"/>
          <w:szCs w:val="28"/>
        </w:rPr>
        <w:t>Зп</w:t>
      </w:r>
      <w:proofErr w:type="spellEnd"/>
      <w:r w:rsidRPr="001664CC">
        <w:rPr>
          <w:rFonts w:ascii="Times New Roman" w:hAnsi="Times New Roman"/>
          <w:sz w:val="28"/>
          <w:szCs w:val="28"/>
        </w:rPr>
        <w:t>,</w:t>
      </w:r>
    </w:p>
    <w:p w:rsidR="001664CC" w:rsidRPr="001664CC" w:rsidRDefault="001664CC" w:rsidP="00166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8.4.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64CC">
        <w:rPr>
          <w:rFonts w:ascii="Times New Roman" w:hAnsi="Times New Roman"/>
          <w:sz w:val="28"/>
          <w:szCs w:val="28"/>
        </w:rPr>
        <w:t>Эис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664CC">
        <w:rPr>
          <w:rFonts w:ascii="Times New Roman" w:hAnsi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664CC">
        <w:rPr>
          <w:rFonts w:ascii="Times New Roman" w:hAnsi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/>
          <w:sz w:val="28"/>
          <w:szCs w:val="28"/>
        </w:rPr>
        <w:t>,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 из средств 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64CC">
        <w:rPr>
          <w:rFonts w:ascii="Times New Roman" w:hAnsi="Times New Roman"/>
          <w:sz w:val="28"/>
          <w:szCs w:val="28"/>
        </w:rPr>
        <w:lastRenderedPageBreak/>
        <w:t>Эис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1664CC">
        <w:rPr>
          <w:rFonts w:ascii="Times New Roman" w:hAnsi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1664CC">
        <w:rPr>
          <w:rFonts w:ascii="Times New Roman" w:hAnsi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/>
          <w:sz w:val="28"/>
          <w:szCs w:val="28"/>
        </w:rPr>
        <w:t>,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8.5.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8.6. Степень достижения планового значения показателя (индикатора) рассчитывается по следующим формулам: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position w:val="-14"/>
          <w:sz w:val="28"/>
          <w:szCs w:val="28"/>
        </w:rPr>
      </w:pPr>
      <w:r w:rsidRPr="001664CC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1B46ADD1" wp14:editId="0186F209">
            <wp:extent cx="1768475" cy="302895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position w:val="-14"/>
          <w:sz w:val="28"/>
          <w:szCs w:val="28"/>
        </w:rPr>
      </w:pPr>
      <w:r w:rsidRPr="001664CC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31000535" wp14:editId="68D49619">
            <wp:extent cx="1847215" cy="320675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C" w:rsidRPr="001664CC" w:rsidRDefault="001664CC" w:rsidP="001664CC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F2C3D" wp14:editId="15A0F894">
            <wp:extent cx="544830" cy="266700"/>
            <wp:effectExtent l="1905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6D0621" wp14:editId="0090FAF5">
            <wp:extent cx="544830" cy="314960"/>
            <wp:effectExtent l="0" t="0" r="762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664CC" w:rsidRPr="001664CC" w:rsidRDefault="001664CC" w:rsidP="001664CC">
      <w:pPr>
        <w:pStyle w:val="ConsPlusNormal"/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F829BF" wp14:editId="4F666CB0">
            <wp:extent cx="593725" cy="308610"/>
            <wp:effectExtent l="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8.7. Степень реализации подпрограммы рассчитывается по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position w:val="-28"/>
          <w:sz w:val="28"/>
          <w:szCs w:val="28"/>
        </w:rPr>
      </w:pPr>
      <w:r w:rsidRPr="001664CC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27647B40" wp14:editId="54D8FB86">
            <wp:extent cx="1580515" cy="532765"/>
            <wp:effectExtent l="19050" t="0" r="63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362324" wp14:editId="6EEEDF49">
            <wp:extent cx="514985" cy="314960"/>
            <wp:effectExtent l="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F8F119" wp14:editId="55463668">
            <wp:extent cx="581025" cy="284480"/>
            <wp:effectExtent l="19050" t="0" r="9525" b="0"/>
            <wp:docPr id="2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A203F5" wp14:editId="3F7E8F1E">
            <wp:extent cx="466090" cy="229870"/>
            <wp:effectExtent l="0" t="0" r="0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4545D1" wp14:editId="7D945902">
            <wp:extent cx="466090" cy="229870"/>
            <wp:effectExtent l="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</w:t>
      </w:r>
      <w:r w:rsidRPr="001664C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>:</w:t>
      </w:r>
    </w:p>
    <w:p w:rsidR="001664CC" w:rsidRPr="001664CC" w:rsidRDefault="001664CC" w:rsidP="001664CC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27AC1F" wp14:editId="7002E79E">
            <wp:extent cx="1568450" cy="520700"/>
            <wp:effectExtent l="0" t="0" r="0" b="0"/>
            <wp:docPr id="3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где </w:t>
      </w: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7C87BE" wp14:editId="56705ADD">
            <wp:extent cx="163195" cy="229870"/>
            <wp:effectExtent l="19050" t="0" r="8255" b="0"/>
            <wp:docPr id="3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 (индикатора), </w:t>
      </w: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5ABE22" wp14:editId="473CDCC4">
            <wp:extent cx="527050" cy="254635"/>
            <wp:effectExtent l="19050" t="0" r="6350" b="0"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>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8.8.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position w:val="-12"/>
          <w:sz w:val="28"/>
          <w:szCs w:val="28"/>
        </w:rPr>
      </w:pPr>
      <w:r w:rsidRPr="001664CC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 wp14:anchorId="04EE30CF" wp14:editId="40D3345D">
            <wp:extent cx="1338580" cy="278765"/>
            <wp:effectExtent l="19050" t="0" r="0" b="0"/>
            <wp:docPr id="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8CB259" wp14:editId="0DA2BCA7">
            <wp:extent cx="448310" cy="278765"/>
            <wp:effectExtent l="19050" t="0" r="889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C0E9D" wp14:editId="30396801">
            <wp:extent cx="448310" cy="278765"/>
            <wp:effectExtent l="19050" t="0" r="8890" b="0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7AAC2" wp14:editId="2F3E9764">
            <wp:extent cx="333375" cy="308610"/>
            <wp:effectExtent l="0" t="0" r="9525" b="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8.9. Эффективность реализации подпрограммы признается высокой, в случае если значение </w:t>
      </w:r>
      <w:proofErr w:type="spellStart"/>
      <w:r w:rsidRPr="001664CC">
        <w:rPr>
          <w:rFonts w:ascii="Times New Roman" w:hAnsi="Times New Roman"/>
          <w:sz w:val="28"/>
          <w:szCs w:val="28"/>
        </w:rPr>
        <w:t>ЭРп</w:t>
      </w:r>
      <w:proofErr w:type="spellEnd"/>
      <w:r w:rsidRPr="001664CC">
        <w:rPr>
          <w:rFonts w:ascii="Times New Roman" w:hAnsi="Times New Roman"/>
          <w:sz w:val="28"/>
          <w:szCs w:val="28"/>
        </w:rPr>
        <w:t>/</w:t>
      </w:r>
      <w:proofErr w:type="gramStart"/>
      <w:r w:rsidRPr="001664CC">
        <w:rPr>
          <w:rFonts w:ascii="Times New Roman" w:hAnsi="Times New Roman"/>
          <w:sz w:val="28"/>
          <w:szCs w:val="28"/>
        </w:rPr>
        <w:t>п</w:t>
      </w:r>
      <w:proofErr w:type="gramEnd"/>
      <w:r w:rsidRPr="001664C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1664CC" w:rsidRPr="001664CC" w:rsidRDefault="001664CC" w:rsidP="001664CC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1664CC" w:rsidRPr="001664CC" w:rsidRDefault="001664CC" w:rsidP="001664CC">
      <w:pPr>
        <w:pStyle w:val="ConsPlusNormal"/>
        <w:suppressAutoHyphens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>8.10. Эффективность реализации муниципальной Программы в целом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center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position w:val="-28"/>
          <w:sz w:val="28"/>
          <w:szCs w:val="28"/>
        </w:rPr>
        <w:object w:dxaOrig="4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42pt" o:ole="">
            <v:imagedata r:id="rId27" o:title=""/>
          </v:shape>
          <o:OLEObject Type="Embed" ProgID="Equation.3" ShapeID="_x0000_i1025" DrawAspect="Content" ObjectID="_1737287933" r:id="rId28"/>
        </w:objec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10"/>
        <w:jc w:val="center"/>
        <w:rPr>
          <w:rFonts w:ascii="Times New Roman" w:hAnsi="Times New Roman"/>
          <w:sz w:val="28"/>
          <w:szCs w:val="28"/>
        </w:rPr>
      </w:pP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position w:val="-28"/>
          <w:sz w:val="28"/>
          <w:szCs w:val="28"/>
        </w:rPr>
        <w:object w:dxaOrig="2299" w:dyaOrig="680">
          <v:shape id="_x0000_i1026" type="#_x0000_t75" style="width:138.75pt;height:41.25pt" o:ole="">
            <v:imagedata r:id="rId29" o:title=""/>
          </v:shape>
          <o:OLEObject Type="Embed" ProgID="Equation.3" ShapeID="_x0000_i1026" DrawAspect="Content" ObjectID="_1737287934" r:id="rId30"/>
        </w:object>
      </w:r>
      <w:r w:rsidRPr="001664CC">
        <w:rPr>
          <w:rFonts w:ascii="Times New Roman" w:hAnsi="Times New Roman"/>
          <w:sz w:val="28"/>
          <w:szCs w:val="28"/>
        </w:rPr>
        <w:t>(при отсутствии целевых показателей (индикаторов) в целом по муниципальной программе)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6096" w:hanging="2977"/>
        <w:rPr>
          <w:rFonts w:ascii="Times New Roman" w:hAnsi="Times New Roman"/>
          <w:sz w:val="28"/>
          <w:szCs w:val="28"/>
        </w:rPr>
      </w:pP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где:</w:t>
      </w:r>
    </w:p>
    <w:p w:rsidR="001664CC" w:rsidRPr="001664CC" w:rsidRDefault="001664CC" w:rsidP="001664CC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ЭР</w:t>
      </w:r>
      <w:r w:rsidRPr="001664C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664CC" w:rsidRPr="001664CC" w:rsidRDefault="001664CC" w:rsidP="001664CC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СР</w:t>
      </w:r>
      <w:r w:rsidRPr="001664CC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1664CC" w:rsidRPr="001664CC" w:rsidRDefault="001664CC" w:rsidP="001664CC">
      <w:pPr>
        <w:pStyle w:val="ConsPlusNormal"/>
        <w:suppressAutoHyphens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4CC">
        <w:rPr>
          <w:rFonts w:ascii="Times New Roman" w:hAnsi="Times New Roman" w:cs="Times New Roman"/>
          <w:sz w:val="28"/>
          <w:szCs w:val="28"/>
        </w:rPr>
        <w:lastRenderedPageBreak/>
        <w:t>ЭР</w:t>
      </w:r>
      <w:r w:rsidRPr="001664C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664C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 w:rsidRPr="001664C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4292AD" wp14:editId="0801A4EF">
            <wp:extent cx="163195" cy="248285"/>
            <wp:effectExtent l="19050" t="0" r="8255" b="0"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1664CC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 w:rsidRPr="001664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210D23" wp14:editId="0901C6EB">
            <wp:extent cx="659765" cy="248285"/>
            <wp:effectExtent l="19050" t="0" r="0" b="0"/>
            <wp:docPr id="3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4CC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1664C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1664CC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j-ой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1664CC" w:rsidRPr="001664CC" w:rsidRDefault="001664CC" w:rsidP="001664CC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firstLine="710"/>
        <w:jc w:val="both"/>
        <w:rPr>
          <w:rFonts w:ascii="Times New Roman" w:hAnsi="Times New Roman"/>
          <w:sz w:val="28"/>
          <w:szCs w:val="28"/>
        </w:rPr>
      </w:pPr>
      <w:r w:rsidRPr="001664CC">
        <w:rPr>
          <w:rFonts w:ascii="Times New Roman" w:hAnsi="Times New Roman"/>
          <w:sz w:val="28"/>
          <w:szCs w:val="28"/>
        </w:rPr>
        <w:t xml:space="preserve">8.11. Эффективность реализации муниципальной Программы признается высокой, в случае если значение </w:t>
      </w:r>
      <w:proofErr w:type="spellStart"/>
      <w:r w:rsidRPr="001664CC">
        <w:rPr>
          <w:rFonts w:ascii="Times New Roman" w:hAnsi="Times New Roman"/>
          <w:sz w:val="28"/>
          <w:szCs w:val="28"/>
        </w:rPr>
        <w:t>ЭРмп</w:t>
      </w:r>
      <w:proofErr w:type="spellEnd"/>
      <w:r w:rsidRPr="001664C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proofErr w:type="spellStart"/>
      <w:r w:rsidRPr="001664CC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1664CC">
        <w:rPr>
          <w:rFonts w:ascii="Times New Roman" w:hAnsi="Times New Roman" w:cs="Times New Roman"/>
          <w:sz w:val="28"/>
          <w:szCs w:val="28"/>
        </w:rPr>
        <w:t xml:space="preserve"> составляет не менее 0,75.</w:t>
      </w:r>
    </w:p>
    <w:p w:rsidR="001664CC" w:rsidRPr="001664CC" w:rsidRDefault="001664CC" w:rsidP="001664C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4CC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1664CC" w:rsidRPr="001664CC" w:rsidRDefault="001664CC" w:rsidP="001664CC">
      <w:pPr>
        <w:rPr>
          <w:rFonts w:ascii="Times New Roman" w:hAnsi="Times New Roman" w:cs="Times New Roman"/>
          <w:sz w:val="28"/>
          <w:szCs w:val="28"/>
        </w:rPr>
      </w:pPr>
    </w:p>
    <w:sectPr w:rsidR="001664CC" w:rsidRPr="001664CC" w:rsidSect="001664CC">
      <w:headerReference w:type="even" r:id="rId33"/>
      <w:headerReference w:type="default" r:id="rId34"/>
      <w:pgSz w:w="11906" w:h="16838"/>
      <w:pgMar w:top="89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62" w:rsidRDefault="00420362" w:rsidP="00BA4D5D">
      <w:pPr>
        <w:spacing w:after="0" w:line="240" w:lineRule="auto"/>
      </w:pPr>
      <w:r>
        <w:separator/>
      </w:r>
    </w:p>
  </w:endnote>
  <w:endnote w:type="continuationSeparator" w:id="0">
    <w:p w:rsidR="00420362" w:rsidRDefault="00420362" w:rsidP="00BA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62" w:rsidRDefault="00420362" w:rsidP="00BA4D5D">
      <w:pPr>
        <w:spacing w:after="0" w:line="240" w:lineRule="auto"/>
      </w:pPr>
      <w:r>
        <w:separator/>
      </w:r>
    </w:p>
  </w:footnote>
  <w:footnote w:type="continuationSeparator" w:id="0">
    <w:p w:rsidR="00420362" w:rsidRDefault="00420362" w:rsidP="00BA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816294"/>
      <w:docPartObj>
        <w:docPartGallery w:val="Page Numbers (Top of Page)"/>
        <w:docPartUnique/>
      </w:docPartObj>
    </w:sdtPr>
    <w:sdtEndPr/>
    <w:sdtContent>
      <w:p w:rsidR="00807E92" w:rsidRDefault="00807E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60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07E92" w:rsidRDefault="00807E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92" w:rsidRDefault="00807E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92" w:rsidRDefault="00807E92" w:rsidP="00166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E92" w:rsidRDefault="00807E9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92" w:rsidRDefault="00807E92" w:rsidP="00166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607">
      <w:rPr>
        <w:rStyle w:val="a5"/>
        <w:noProof/>
      </w:rPr>
      <w:t>28</w:t>
    </w:r>
    <w:r>
      <w:rPr>
        <w:rStyle w:val="a5"/>
      </w:rPr>
      <w:fldChar w:fldCharType="end"/>
    </w:r>
  </w:p>
  <w:p w:rsidR="00807E92" w:rsidRDefault="00807E92">
    <w:pPr>
      <w:pStyle w:val="a3"/>
    </w:pPr>
  </w:p>
  <w:p w:rsidR="00807E92" w:rsidRDefault="00807E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995B37"/>
    <w:multiLevelType w:val="hybridMultilevel"/>
    <w:tmpl w:val="960CDDC6"/>
    <w:lvl w:ilvl="0" w:tplc="AC22077C">
      <w:start w:val="1"/>
      <w:numFmt w:val="decimal"/>
      <w:lvlText w:val="%1."/>
      <w:lvlJc w:val="left"/>
      <w:pPr>
        <w:ind w:left="142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0104EF"/>
    <w:multiLevelType w:val="hybridMultilevel"/>
    <w:tmpl w:val="434C2186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8918E08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B361FA"/>
    <w:multiLevelType w:val="hybridMultilevel"/>
    <w:tmpl w:val="044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623AC"/>
    <w:multiLevelType w:val="hybridMultilevel"/>
    <w:tmpl w:val="A6E88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D7A83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8806F35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63D7F5E"/>
    <w:multiLevelType w:val="multilevel"/>
    <w:tmpl w:val="EDAEF5F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3A1D42"/>
    <w:multiLevelType w:val="hybridMultilevel"/>
    <w:tmpl w:val="24B6D7DA"/>
    <w:lvl w:ilvl="0" w:tplc="5B66E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9C4256"/>
    <w:multiLevelType w:val="multilevel"/>
    <w:tmpl w:val="65165D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CA568CA"/>
    <w:multiLevelType w:val="multilevel"/>
    <w:tmpl w:val="084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CF27F1D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761A75"/>
    <w:multiLevelType w:val="hybridMultilevel"/>
    <w:tmpl w:val="E954E2F8"/>
    <w:lvl w:ilvl="0" w:tplc="B4E0A3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610A0263"/>
    <w:multiLevelType w:val="hybridMultilevel"/>
    <w:tmpl w:val="793C7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C931438"/>
    <w:multiLevelType w:val="hybridMultilevel"/>
    <w:tmpl w:val="FFF6096A"/>
    <w:lvl w:ilvl="0" w:tplc="834C9C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7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74121476"/>
    <w:multiLevelType w:val="hybridMultilevel"/>
    <w:tmpl w:val="8200D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57D4B"/>
    <w:multiLevelType w:val="multilevel"/>
    <w:tmpl w:val="90184F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D966E2"/>
    <w:multiLevelType w:val="hybridMultilevel"/>
    <w:tmpl w:val="8736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19"/>
  </w:num>
  <w:num w:numId="5">
    <w:abstractNumId w:val="8"/>
  </w:num>
  <w:num w:numId="6">
    <w:abstractNumId w:val="17"/>
  </w:num>
  <w:num w:numId="7">
    <w:abstractNumId w:val="9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0"/>
  </w:num>
  <w:num w:numId="13">
    <w:abstractNumId w:val="16"/>
  </w:num>
  <w:num w:numId="14">
    <w:abstractNumId w:val="14"/>
  </w:num>
  <w:num w:numId="15">
    <w:abstractNumId w:val="18"/>
  </w:num>
  <w:num w:numId="16">
    <w:abstractNumId w:val="3"/>
  </w:num>
  <w:num w:numId="17">
    <w:abstractNumId w:val="10"/>
  </w:num>
  <w:num w:numId="18">
    <w:abstractNumId w:val="6"/>
  </w:num>
  <w:num w:numId="19">
    <w:abstractNumId w:val="11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68"/>
    <w:rsid w:val="00006EF2"/>
    <w:rsid w:val="00007A4B"/>
    <w:rsid w:val="00023B41"/>
    <w:rsid w:val="00035E36"/>
    <w:rsid w:val="000410B8"/>
    <w:rsid w:val="0004739A"/>
    <w:rsid w:val="00080C39"/>
    <w:rsid w:val="000C051D"/>
    <w:rsid w:val="000D4A3D"/>
    <w:rsid w:val="0010343C"/>
    <w:rsid w:val="001073D7"/>
    <w:rsid w:val="00127527"/>
    <w:rsid w:val="00136FF3"/>
    <w:rsid w:val="00144466"/>
    <w:rsid w:val="00150237"/>
    <w:rsid w:val="00165BD6"/>
    <w:rsid w:val="001664CC"/>
    <w:rsid w:val="00170BB6"/>
    <w:rsid w:val="00180F93"/>
    <w:rsid w:val="001972AC"/>
    <w:rsid w:val="001B5236"/>
    <w:rsid w:val="001D1D3E"/>
    <w:rsid w:val="001E433C"/>
    <w:rsid w:val="001E5F50"/>
    <w:rsid w:val="002342BC"/>
    <w:rsid w:val="0023616E"/>
    <w:rsid w:val="00240F4E"/>
    <w:rsid w:val="00244B4C"/>
    <w:rsid w:val="00255F1F"/>
    <w:rsid w:val="002C0BA0"/>
    <w:rsid w:val="002D6351"/>
    <w:rsid w:val="00306711"/>
    <w:rsid w:val="003141A8"/>
    <w:rsid w:val="00326C5B"/>
    <w:rsid w:val="00330E99"/>
    <w:rsid w:val="00335014"/>
    <w:rsid w:val="00361129"/>
    <w:rsid w:val="00385986"/>
    <w:rsid w:val="00386B40"/>
    <w:rsid w:val="003A20B4"/>
    <w:rsid w:val="00420362"/>
    <w:rsid w:val="00435F82"/>
    <w:rsid w:val="004605A7"/>
    <w:rsid w:val="00463D85"/>
    <w:rsid w:val="004672CA"/>
    <w:rsid w:val="004F3B17"/>
    <w:rsid w:val="005015B2"/>
    <w:rsid w:val="00514FA6"/>
    <w:rsid w:val="00522822"/>
    <w:rsid w:val="00526FE8"/>
    <w:rsid w:val="00531333"/>
    <w:rsid w:val="00575971"/>
    <w:rsid w:val="00583244"/>
    <w:rsid w:val="00587030"/>
    <w:rsid w:val="00594C11"/>
    <w:rsid w:val="005A3607"/>
    <w:rsid w:val="005D1A25"/>
    <w:rsid w:val="005D36D5"/>
    <w:rsid w:val="005D60F2"/>
    <w:rsid w:val="005F57ED"/>
    <w:rsid w:val="00645AF5"/>
    <w:rsid w:val="00647E3C"/>
    <w:rsid w:val="006518B5"/>
    <w:rsid w:val="006A07ED"/>
    <w:rsid w:val="006D0878"/>
    <w:rsid w:val="006D6D98"/>
    <w:rsid w:val="006F07B3"/>
    <w:rsid w:val="00716FB3"/>
    <w:rsid w:val="007427A5"/>
    <w:rsid w:val="007554F9"/>
    <w:rsid w:val="00772279"/>
    <w:rsid w:val="007D1FF6"/>
    <w:rsid w:val="007E6AA5"/>
    <w:rsid w:val="00807E92"/>
    <w:rsid w:val="00812A1A"/>
    <w:rsid w:val="00813DD2"/>
    <w:rsid w:val="008145BF"/>
    <w:rsid w:val="00821FFD"/>
    <w:rsid w:val="00833D6B"/>
    <w:rsid w:val="00834BBF"/>
    <w:rsid w:val="00855F22"/>
    <w:rsid w:val="00857C7C"/>
    <w:rsid w:val="00863307"/>
    <w:rsid w:val="00867CDA"/>
    <w:rsid w:val="0087167C"/>
    <w:rsid w:val="0087370A"/>
    <w:rsid w:val="008B1747"/>
    <w:rsid w:val="008C6FA8"/>
    <w:rsid w:val="00921203"/>
    <w:rsid w:val="00984F33"/>
    <w:rsid w:val="009A0FEF"/>
    <w:rsid w:val="009A5B3A"/>
    <w:rsid w:val="009E686A"/>
    <w:rsid w:val="009F3359"/>
    <w:rsid w:val="00A00281"/>
    <w:rsid w:val="00A071A5"/>
    <w:rsid w:val="00A37870"/>
    <w:rsid w:val="00A6038F"/>
    <w:rsid w:val="00A66027"/>
    <w:rsid w:val="00A74319"/>
    <w:rsid w:val="00A77F68"/>
    <w:rsid w:val="00AB7034"/>
    <w:rsid w:val="00AD3D42"/>
    <w:rsid w:val="00AF286A"/>
    <w:rsid w:val="00B152E8"/>
    <w:rsid w:val="00B507A5"/>
    <w:rsid w:val="00B5775D"/>
    <w:rsid w:val="00B57FC1"/>
    <w:rsid w:val="00B619AD"/>
    <w:rsid w:val="00B76E8B"/>
    <w:rsid w:val="00B86C89"/>
    <w:rsid w:val="00BA4D5D"/>
    <w:rsid w:val="00BB63B8"/>
    <w:rsid w:val="00C20453"/>
    <w:rsid w:val="00C51160"/>
    <w:rsid w:val="00C73ABD"/>
    <w:rsid w:val="00C84BFE"/>
    <w:rsid w:val="00CB740D"/>
    <w:rsid w:val="00D27355"/>
    <w:rsid w:val="00D43E3C"/>
    <w:rsid w:val="00D91AB0"/>
    <w:rsid w:val="00D939BB"/>
    <w:rsid w:val="00DA45A1"/>
    <w:rsid w:val="00DF047E"/>
    <w:rsid w:val="00DF18B6"/>
    <w:rsid w:val="00E2028B"/>
    <w:rsid w:val="00E727E2"/>
    <w:rsid w:val="00EC6BD2"/>
    <w:rsid w:val="00EF40D0"/>
    <w:rsid w:val="00F446D2"/>
    <w:rsid w:val="00F464A6"/>
    <w:rsid w:val="00F50032"/>
    <w:rsid w:val="00F61A78"/>
    <w:rsid w:val="00F75863"/>
    <w:rsid w:val="00FB5999"/>
    <w:rsid w:val="00FC6A3C"/>
    <w:rsid w:val="00FC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77F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7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7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F68"/>
  </w:style>
  <w:style w:type="paragraph" w:customStyle="1" w:styleId="ConsPlusNormal">
    <w:name w:val="ConsPlusNormal"/>
    <w:rsid w:val="00A77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6">
    <w:name w:val="Strong"/>
    <w:uiPriority w:val="22"/>
    <w:qFormat/>
    <w:rsid w:val="00A77F68"/>
    <w:rPr>
      <w:b/>
      <w:bCs/>
    </w:rPr>
  </w:style>
  <w:style w:type="paragraph" w:styleId="a7">
    <w:name w:val="List Paragraph"/>
    <w:basedOn w:val="a"/>
    <w:uiPriority w:val="99"/>
    <w:qFormat/>
    <w:rsid w:val="00A77F68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rsid w:val="00A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A7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7F6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9F3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3359"/>
    <w:rPr>
      <w:sz w:val="16"/>
      <w:szCs w:val="16"/>
    </w:rPr>
  </w:style>
  <w:style w:type="paragraph" w:customStyle="1" w:styleId="ConsPlusCell">
    <w:name w:val="ConsPlusCell"/>
    <w:rsid w:val="00166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166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64C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664CC"/>
  </w:style>
  <w:style w:type="character" w:customStyle="1" w:styleId="FontStyle13">
    <w:name w:val="Font Style13"/>
    <w:basedOn w:val="a0"/>
    <w:rsid w:val="001664CC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rsid w:val="00166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64C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 Знак Знак Знак1"/>
    <w:basedOn w:val="a"/>
    <w:rsid w:val="001664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664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66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664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664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64CC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647E3C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7E3C"/>
    <w:pPr>
      <w:widowControl w:val="0"/>
      <w:shd w:val="clear" w:color="auto" w:fill="FFFFFF"/>
      <w:spacing w:after="0" w:line="216" w:lineRule="exac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A77F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77F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7F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7F68"/>
  </w:style>
  <w:style w:type="paragraph" w:customStyle="1" w:styleId="ConsPlusNormal">
    <w:name w:val="ConsPlusNormal"/>
    <w:rsid w:val="00A77F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6">
    <w:name w:val="Strong"/>
    <w:uiPriority w:val="22"/>
    <w:qFormat/>
    <w:rsid w:val="00A77F68"/>
    <w:rPr>
      <w:b/>
      <w:bCs/>
    </w:rPr>
  </w:style>
  <w:style w:type="paragraph" w:styleId="a7">
    <w:name w:val="List Paragraph"/>
    <w:basedOn w:val="a"/>
    <w:uiPriority w:val="99"/>
    <w:qFormat/>
    <w:rsid w:val="00A77F68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rsid w:val="00A7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77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A77F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77F6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9F33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3359"/>
    <w:rPr>
      <w:sz w:val="16"/>
      <w:szCs w:val="16"/>
    </w:rPr>
  </w:style>
  <w:style w:type="paragraph" w:customStyle="1" w:styleId="ConsPlusCell">
    <w:name w:val="ConsPlusCell"/>
    <w:rsid w:val="00166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166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64CC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664CC"/>
  </w:style>
  <w:style w:type="character" w:customStyle="1" w:styleId="FontStyle13">
    <w:name w:val="Font Style13"/>
    <w:basedOn w:val="a0"/>
    <w:rsid w:val="001664CC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rsid w:val="00166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64C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 Знак Знак Знак1"/>
    <w:basedOn w:val="a"/>
    <w:rsid w:val="001664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664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166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664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664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64CC"/>
    <w:rPr>
      <w:rFonts w:ascii="Tahoma" w:eastAsia="Times New Roman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647E3C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7E3C"/>
    <w:pPr>
      <w:widowControl w:val="0"/>
      <w:shd w:val="clear" w:color="auto" w:fill="FFFFFF"/>
      <w:spacing w:after="0" w:line="216" w:lineRule="exac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3.wmf"/><Relationship Id="rId32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.bin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wmf"/><Relationship Id="rId31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8AAF44171AD13FB404008AF6E0FD0A1C8B8DBDD3DDD79F7B5607690D55C485D598EEB4B6AQ8O3D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oleObject" Target="embeddings/oleObject2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A04C-B175-4620-AA44-A8056ACF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28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2022-12-02T03:37:00Z</cp:lastPrinted>
  <dcterms:created xsi:type="dcterms:W3CDTF">2022-08-25T10:57:00Z</dcterms:created>
  <dcterms:modified xsi:type="dcterms:W3CDTF">2023-02-07T10:12:00Z</dcterms:modified>
</cp:coreProperties>
</file>